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235D0" w14:textId="4870826C" w:rsidR="006F20C0" w:rsidRPr="00963B42" w:rsidRDefault="006F20C0" w:rsidP="00963B42">
      <w:pPr>
        <w:pStyle w:val="Judul3"/>
        <w:numPr>
          <w:ilvl w:val="0"/>
          <w:numId w:val="0"/>
        </w:numPr>
        <w:jc w:val="center"/>
        <w:rPr>
          <w:rFonts w:ascii="Times New Roman" w:hAnsi="Times New Roman" w:cs="Times New Roman"/>
          <w:szCs w:val="24"/>
          <w:lang w:val="en-US"/>
        </w:rPr>
      </w:pPr>
      <w:r w:rsidRPr="00963B42">
        <w:rPr>
          <w:rFonts w:ascii="Times New Roman" w:hAnsi="Times New Roman" w:cs="Times New Roman"/>
          <w:szCs w:val="24"/>
        </w:rPr>
        <w:t xml:space="preserve">Seminar Nasional </w:t>
      </w:r>
      <w:r w:rsidR="00795B7F" w:rsidRPr="00963B42">
        <w:rPr>
          <w:rFonts w:ascii="Times New Roman" w:hAnsi="Times New Roman" w:cs="Times New Roman"/>
          <w:szCs w:val="24"/>
        </w:rPr>
        <w:t>Rekatek</w:t>
      </w:r>
    </w:p>
    <w:p w14:paraId="7979633A" w14:textId="4117143B" w:rsidR="00096FB9" w:rsidRPr="00963B42" w:rsidRDefault="003A4408" w:rsidP="00963B42">
      <w:pPr>
        <w:pStyle w:val="Judul3"/>
        <w:numPr>
          <w:ilvl w:val="0"/>
          <w:numId w:val="0"/>
        </w:numPr>
        <w:jc w:val="center"/>
        <w:rPr>
          <w:rFonts w:ascii="Times New Roman" w:hAnsi="Times New Roman" w:cs="Times New Roman"/>
          <w:szCs w:val="24"/>
          <w:lang w:val="en-US"/>
        </w:rPr>
      </w:pPr>
      <w:r w:rsidRPr="00963B42">
        <w:rPr>
          <w:rFonts w:ascii="Times New Roman" w:hAnsi="Times New Roman" w:cs="Times New Roman"/>
          <w:szCs w:val="24"/>
        </w:rPr>
        <w:t>(</w:t>
      </w:r>
      <w:r w:rsidR="00B61CFF" w:rsidRPr="00963B42">
        <w:rPr>
          <w:rFonts w:ascii="Times New Roman" w:hAnsi="Times New Roman" w:cs="Times New Roman"/>
          <w:szCs w:val="24"/>
        </w:rPr>
        <w:t>Rancang Bangun Sistem Monitoring Suhu Dan Kelembapan Berbasis Esp32 Dengan Notifikasi Telegram Dan Thingspeak</w:t>
      </w:r>
      <w:r w:rsidR="00B61CFF" w:rsidRPr="00963B42">
        <w:rPr>
          <w:rFonts w:ascii="Times New Roman" w:hAnsi="Times New Roman" w:cs="Times New Roman"/>
          <w:szCs w:val="24"/>
          <w:lang w:val="en-US"/>
        </w:rPr>
        <w:t>)</w:t>
      </w:r>
    </w:p>
    <w:p w14:paraId="492FC1B8" w14:textId="037A6371" w:rsidR="00B61CFF" w:rsidRPr="00963B42" w:rsidRDefault="00B61CFF" w:rsidP="00963B42">
      <w:pPr>
        <w:spacing w:line="240" w:lineRule="auto"/>
        <w:jc w:val="center"/>
        <w:rPr>
          <w:rFonts w:ascii="Times New Roman" w:hAnsi="Times New Roman" w:cs="Times New Roman"/>
          <w:sz w:val="24"/>
          <w:szCs w:val="24"/>
          <w:vertAlign w:val="superscript"/>
          <w:lang w:val="en-US"/>
        </w:rPr>
      </w:pPr>
      <w:r w:rsidRPr="00963B42">
        <w:rPr>
          <w:rFonts w:ascii="Times New Roman" w:hAnsi="Times New Roman" w:cs="Times New Roman"/>
          <w:sz w:val="24"/>
          <w:szCs w:val="24"/>
        </w:rPr>
        <w:t>C</w:t>
      </w:r>
      <w:r w:rsidR="00916A24">
        <w:rPr>
          <w:rFonts w:ascii="Times New Roman" w:hAnsi="Times New Roman" w:cs="Times New Roman"/>
          <w:sz w:val="24"/>
          <w:szCs w:val="24"/>
          <w:lang w:val="en-US"/>
        </w:rPr>
        <w:t>.I.</w:t>
      </w:r>
      <w:r w:rsidRPr="00963B42">
        <w:rPr>
          <w:rFonts w:ascii="Times New Roman" w:hAnsi="Times New Roman" w:cs="Times New Roman"/>
          <w:sz w:val="24"/>
          <w:szCs w:val="24"/>
        </w:rPr>
        <w:t xml:space="preserve"> Rapa’</w:t>
      </w:r>
      <w:r w:rsidRPr="00963B42">
        <w:rPr>
          <w:rFonts w:ascii="Times New Roman" w:hAnsi="Times New Roman" w:cs="Times New Roman"/>
          <w:sz w:val="24"/>
          <w:szCs w:val="24"/>
          <w:vertAlign w:val="superscript"/>
          <w:lang w:val="en-US"/>
        </w:rPr>
        <w:t>1</w:t>
      </w:r>
      <w:r w:rsidRPr="00963B42">
        <w:rPr>
          <w:rFonts w:ascii="Times New Roman" w:hAnsi="Times New Roman" w:cs="Times New Roman"/>
          <w:sz w:val="24"/>
          <w:szCs w:val="24"/>
        </w:rPr>
        <w:t>, Nicola</w:t>
      </w:r>
      <w:r w:rsidR="00916A24">
        <w:rPr>
          <w:rFonts w:ascii="Times New Roman" w:hAnsi="Times New Roman" w:cs="Times New Roman"/>
          <w:sz w:val="24"/>
          <w:szCs w:val="24"/>
          <w:lang w:val="en-US"/>
        </w:rPr>
        <w:t>us</w:t>
      </w:r>
      <w:r w:rsidRPr="00963B42">
        <w:rPr>
          <w:rFonts w:ascii="Times New Roman" w:hAnsi="Times New Roman" w:cs="Times New Roman"/>
          <w:sz w:val="24"/>
          <w:szCs w:val="24"/>
        </w:rPr>
        <w:t xml:space="preserve"> Allu</w:t>
      </w:r>
      <w:r w:rsidRPr="00963B42">
        <w:rPr>
          <w:rFonts w:ascii="Times New Roman" w:hAnsi="Times New Roman" w:cs="Times New Roman"/>
          <w:sz w:val="24"/>
          <w:szCs w:val="24"/>
          <w:vertAlign w:val="superscript"/>
          <w:lang w:val="en-US"/>
        </w:rPr>
        <w:t>2,</w:t>
      </w:r>
      <w:r w:rsidRPr="00963B42">
        <w:rPr>
          <w:rFonts w:ascii="Times New Roman" w:hAnsi="Times New Roman" w:cs="Times New Roman"/>
          <w:sz w:val="24"/>
          <w:szCs w:val="24"/>
        </w:rPr>
        <w:t xml:space="preserve"> </w:t>
      </w:r>
      <w:r w:rsidR="00DB151D">
        <w:rPr>
          <w:rFonts w:ascii="Times New Roman" w:hAnsi="Times New Roman" w:cs="Times New Roman"/>
          <w:sz w:val="24"/>
          <w:szCs w:val="24"/>
          <w:lang w:val="en-US"/>
        </w:rPr>
        <w:t>Hestikah Patoding,</w:t>
      </w:r>
      <w:r w:rsidRPr="00963B42">
        <w:rPr>
          <w:rFonts w:ascii="Times New Roman" w:hAnsi="Times New Roman" w:cs="Times New Roman"/>
          <w:sz w:val="24"/>
          <w:szCs w:val="24"/>
        </w:rPr>
        <w:t>Fredrik Raseber</w:t>
      </w:r>
      <w:r w:rsidRPr="00963B42">
        <w:rPr>
          <w:rFonts w:ascii="Times New Roman" w:hAnsi="Times New Roman" w:cs="Times New Roman"/>
          <w:sz w:val="24"/>
          <w:szCs w:val="24"/>
          <w:vertAlign w:val="superscript"/>
          <w:lang w:val="en-US"/>
        </w:rPr>
        <w:t>3</w:t>
      </w:r>
      <w:r w:rsidRPr="00963B42">
        <w:rPr>
          <w:rFonts w:ascii="Times New Roman" w:hAnsi="Times New Roman" w:cs="Times New Roman"/>
          <w:sz w:val="24"/>
          <w:szCs w:val="24"/>
        </w:rPr>
        <w:t>,</w:t>
      </w:r>
    </w:p>
    <w:p w14:paraId="194179E2" w14:textId="77777777" w:rsidR="00916A24" w:rsidRDefault="00096FB9" w:rsidP="00916A24">
      <w:pPr>
        <w:spacing w:after="0" w:line="240" w:lineRule="auto"/>
        <w:jc w:val="center"/>
      </w:pPr>
      <w:r w:rsidRPr="00916A24">
        <w:rPr>
          <w:rFonts w:ascii="Times New Roman" w:hAnsi="Times New Roman" w:cs="Times New Roman"/>
          <w:sz w:val="20"/>
          <w:szCs w:val="20"/>
        </w:rPr>
        <w:t>Program Studi</w:t>
      </w:r>
      <w:r w:rsidR="00C227C9" w:rsidRPr="00916A24">
        <w:rPr>
          <w:rFonts w:ascii="Times New Roman" w:hAnsi="Times New Roman" w:cs="Times New Roman"/>
          <w:sz w:val="20"/>
          <w:szCs w:val="20"/>
        </w:rPr>
        <w:t xml:space="preserve">, Fakultas, Universitas, </w:t>
      </w:r>
      <w:r w:rsidR="0021752E" w:rsidRPr="00916A24">
        <w:rPr>
          <w:rFonts w:ascii="Times New Roman" w:hAnsi="Times New Roman" w:cs="Times New Roman"/>
          <w:sz w:val="20"/>
          <w:szCs w:val="20"/>
          <w:lang w:val="en-US"/>
        </w:rPr>
        <w:t>Kristen Indonesia Paulus Makassar</w:t>
      </w:r>
      <w:r w:rsidR="00C227C9" w:rsidRPr="00916A24">
        <w:rPr>
          <w:sz w:val="20"/>
          <w:szCs w:val="20"/>
        </w:rPr>
        <w:t>,</w:t>
      </w:r>
      <w:r w:rsidR="0021752E" w:rsidRPr="00963B42">
        <w:rPr>
          <w:lang w:val="en-US"/>
        </w:rPr>
        <w:t xml:space="preserve"> </w:t>
      </w:r>
    </w:p>
    <w:p w14:paraId="441DF50C" w14:textId="5994A53E" w:rsidR="00257DD8" w:rsidRPr="00F80DE0" w:rsidRDefault="00916A24" w:rsidP="00916A24">
      <w:pPr>
        <w:spacing w:after="0" w:line="240" w:lineRule="auto"/>
        <w:jc w:val="center"/>
        <w:rPr>
          <w:rFonts w:ascii="Times New Roman" w:hAnsi="Times New Roman" w:cs="Times New Roman"/>
          <w:color w:val="2F5496" w:themeColor="accent5" w:themeShade="BF"/>
          <w:sz w:val="18"/>
          <w:szCs w:val="18"/>
        </w:rPr>
      </w:pPr>
      <w:proofErr w:type="spellStart"/>
      <w:proofErr w:type="gramStart"/>
      <w:r w:rsidRPr="00916A24">
        <w:rPr>
          <w:rFonts w:ascii="Times New Roman" w:hAnsi="Times New Roman" w:cs="Times New Roman"/>
          <w:color w:val="4472C4" w:themeColor="accent5"/>
          <w:sz w:val="18"/>
          <w:szCs w:val="18"/>
          <w:lang w:val="en-US"/>
        </w:rPr>
        <w:t>Korespondensi</w:t>
      </w:r>
      <w:proofErr w:type="spellEnd"/>
      <w:r w:rsidRPr="00916A24">
        <w:rPr>
          <w:rFonts w:ascii="Times New Roman" w:hAnsi="Times New Roman" w:cs="Times New Roman"/>
          <w:color w:val="4472C4" w:themeColor="accent5"/>
          <w:sz w:val="18"/>
          <w:szCs w:val="18"/>
          <w:lang w:val="en-US"/>
        </w:rPr>
        <w:t xml:space="preserve"> :email</w:t>
      </w:r>
      <w:proofErr w:type="gramEnd"/>
      <w:r w:rsidR="00555188" w:rsidRPr="00F80DE0">
        <w:rPr>
          <w:rFonts w:ascii="Times New Roman" w:hAnsi="Times New Roman" w:cs="Times New Roman"/>
          <w:color w:val="2F5496" w:themeColor="accent5" w:themeShade="BF"/>
          <w:sz w:val="18"/>
          <w:szCs w:val="18"/>
          <w:lang w:val="en-US"/>
        </w:rPr>
        <w:t xml:space="preserve">; </w:t>
      </w:r>
      <w:hyperlink r:id="rId8" w:history="1">
        <w:r w:rsidR="00555188" w:rsidRPr="00F80DE0">
          <w:rPr>
            <w:rStyle w:val="Hyperlink"/>
            <w:rFonts w:ascii="Times New Roman" w:hAnsi="Times New Roman" w:cs="Times New Roman"/>
            <w:color w:val="2F5496" w:themeColor="accent5" w:themeShade="BF"/>
            <w:sz w:val="18"/>
            <w:szCs w:val="18"/>
            <w:lang w:val="en-US"/>
          </w:rPr>
          <w:t>charnia25rapa@gmail.com</w:t>
        </w:r>
      </w:hyperlink>
      <w:r w:rsidR="00555188" w:rsidRPr="00F80DE0">
        <w:rPr>
          <w:rFonts w:ascii="Times New Roman" w:hAnsi="Times New Roman" w:cs="Times New Roman"/>
          <w:color w:val="2F5496" w:themeColor="accent5" w:themeShade="BF"/>
          <w:sz w:val="18"/>
          <w:szCs w:val="18"/>
          <w:lang w:val="en-US"/>
        </w:rPr>
        <w:t xml:space="preserve">, </w:t>
      </w:r>
      <w:hyperlink r:id="rId9" w:history="1">
        <w:r w:rsidR="00555188" w:rsidRPr="00F80DE0">
          <w:rPr>
            <w:rStyle w:val="Hyperlink"/>
            <w:rFonts w:ascii="Times New Roman" w:hAnsi="Times New Roman" w:cs="Times New Roman"/>
            <w:color w:val="2F5496" w:themeColor="accent5" w:themeShade="BF"/>
            <w:sz w:val="18"/>
            <w:szCs w:val="18"/>
            <w:lang w:val="en-US"/>
          </w:rPr>
          <w:t>nick.allu14@gmail.com</w:t>
        </w:r>
        <w:r w:rsidR="00555188" w:rsidRPr="00F80DE0">
          <w:rPr>
            <w:rStyle w:val="Hyperlink"/>
            <w:rFonts w:ascii="Times New Roman" w:hAnsi="Times New Roman" w:cs="Times New Roman"/>
            <w:color w:val="2F5496" w:themeColor="accent5" w:themeShade="BF"/>
            <w:sz w:val="18"/>
            <w:szCs w:val="18"/>
          </w:rPr>
          <w:t>f</w:t>
        </w:r>
      </w:hyperlink>
      <w:r w:rsidR="00F80DE0" w:rsidRPr="00F80DE0">
        <w:rPr>
          <w:rStyle w:val="Hyperlink"/>
          <w:rFonts w:ascii="Times New Roman" w:hAnsi="Times New Roman" w:cs="Times New Roman"/>
          <w:color w:val="2F5496" w:themeColor="accent5" w:themeShade="BF"/>
          <w:sz w:val="18"/>
          <w:szCs w:val="18"/>
          <w:lang w:val="en-US"/>
        </w:rPr>
        <w:t>, hestikah@ukipaulus.ac.id</w:t>
      </w:r>
      <w:r w:rsidR="00555188" w:rsidRPr="00F80DE0">
        <w:rPr>
          <w:rFonts w:ascii="Times New Roman" w:hAnsi="Times New Roman" w:cs="Times New Roman"/>
          <w:color w:val="2F5496" w:themeColor="accent5" w:themeShade="BF"/>
          <w:sz w:val="18"/>
          <w:szCs w:val="18"/>
          <w:u w:val="single" w:color="0000EE"/>
          <w:lang w:val="en-US"/>
        </w:rPr>
        <w:t>, f</w:t>
      </w:r>
      <w:r w:rsidR="00963B42" w:rsidRPr="00F80DE0">
        <w:rPr>
          <w:rFonts w:ascii="Times New Roman" w:hAnsi="Times New Roman" w:cs="Times New Roman"/>
          <w:color w:val="2F5496" w:themeColor="accent5" w:themeShade="BF"/>
          <w:sz w:val="18"/>
          <w:szCs w:val="18"/>
          <w:u w:val="single" w:color="0000EE"/>
        </w:rPr>
        <w:t>reddrick.braselber@gmail.com</w:t>
      </w:r>
      <w:r w:rsidR="00963B42" w:rsidRPr="00F80DE0">
        <w:rPr>
          <w:rFonts w:ascii="Times New Roman" w:hAnsi="Times New Roman" w:cs="Times New Roman"/>
          <w:color w:val="2F5496" w:themeColor="accent5" w:themeShade="BF"/>
          <w:sz w:val="18"/>
          <w:szCs w:val="18"/>
        </w:rPr>
        <w:t xml:space="preserve">,  </w:t>
      </w:r>
    </w:p>
    <w:p w14:paraId="70BE9FDE" w14:textId="77777777" w:rsidR="00916A24" w:rsidRPr="00916A24" w:rsidRDefault="00916A24" w:rsidP="00916A24">
      <w:pPr>
        <w:spacing w:after="0" w:line="240" w:lineRule="auto"/>
        <w:jc w:val="center"/>
        <w:rPr>
          <w:rFonts w:ascii="Times New Roman" w:hAnsi="Times New Roman" w:cs="Times New Roman"/>
          <w:b/>
          <w:bCs/>
          <w:color w:val="000000"/>
          <w:sz w:val="18"/>
          <w:szCs w:val="18"/>
          <w:lang w:val="en-US"/>
        </w:rPr>
      </w:pPr>
    </w:p>
    <w:p w14:paraId="2C00AADB" w14:textId="30A75B7E" w:rsidR="00257DD8" w:rsidRPr="00916A24" w:rsidRDefault="00DF7C28" w:rsidP="00916A24">
      <w:pPr>
        <w:pStyle w:val="Judul3"/>
        <w:numPr>
          <w:ilvl w:val="0"/>
          <w:numId w:val="0"/>
        </w:numPr>
        <w:spacing w:before="0" w:after="0"/>
        <w:rPr>
          <w:rFonts w:ascii="Times New Roman" w:hAnsi="Times New Roman" w:cs="Times New Roman"/>
          <w:b w:val="0"/>
          <w:bCs w:val="0"/>
          <w:i/>
          <w:iCs/>
          <w:sz w:val="22"/>
          <w:szCs w:val="22"/>
        </w:rPr>
      </w:pPr>
      <w:r w:rsidRPr="00916A24">
        <w:rPr>
          <w:rFonts w:ascii="Times New Roman" w:hAnsi="Times New Roman" w:cs="Times New Roman"/>
          <w:b w:val="0"/>
          <w:bCs w:val="0"/>
          <w:i/>
          <w:iCs/>
          <w:sz w:val="22"/>
          <w:szCs w:val="22"/>
        </w:rPr>
        <w:t xml:space="preserve">Abstract: </w:t>
      </w:r>
      <w:r w:rsidR="003563B0" w:rsidRPr="00916A24">
        <w:rPr>
          <w:rFonts w:ascii="Times New Roman" w:hAnsi="Times New Roman" w:cs="Times New Roman"/>
          <w:b w:val="0"/>
          <w:bCs w:val="0"/>
          <w:i/>
          <w:iCs/>
          <w:sz w:val="22"/>
          <w:szCs w:val="22"/>
        </w:rPr>
        <w:t>Indoor temperature and humidity are important environmental parameters that affect human comfort and the performance of electronic equipment. This study aims to design and implement an Internet of Things (IoT)-based early warning system for temperature and humidity monitoring using an ESP32 microcontroller. The system employs a DHT11 sensor to measure temperature and humidity, a 16×2 I2C LCD to display measurement data, a buzzer as an alarm, a Telegram Bot for notifications, and ThingSpeak as a platform for real-time data monitoring and storage. The research adopted a design research method consisting of hardware and software design, system implementation, and testing. The results showed that the DHT11 sensor achieved an accuracy of 93.90% for temperature and 94.96% for humidity, with average errors of 6.10% and 5.04%, respectively. The system successfully detected temperatures above 35°C, activated the buzzer, displayed the system status on the LCD, and sent Telegram notifications with a response time of less than 3 seconds. Temperature and humidity data were also successfully monitored in real time through ThingSpeak with a 20-second update interval. The results demonstrate that all system functions operated as designed, indicating that the developed system can be effectively applied for real-time temperature and humidity monitoring and early warning.</w:t>
      </w:r>
    </w:p>
    <w:p w14:paraId="082AC07D" w14:textId="1F6DB2A3" w:rsidR="00257DD8" w:rsidRPr="00963B42" w:rsidRDefault="003563B0" w:rsidP="00963B42">
      <w:pPr>
        <w:pStyle w:val="Judul3"/>
        <w:numPr>
          <w:ilvl w:val="0"/>
          <w:numId w:val="0"/>
        </w:numPr>
        <w:spacing w:before="0" w:after="0"/>
        <w:rPr>
          <w:rFonts w:ascii="Times New Roman" w:hAnsi="Times New Roman" w:cs="Times New Roman"/>
          <w:b w:val="0"/>
          <w:bCs w:val="0"/>
          <w:i/>
          <w:iCs/>
          <w:szCs w:val="24"/>
        </w:rPr>
      </w:pPr>
      <w:r w:rsidRPr="00916A24">
        <w:rPr>
          <w:rStyle w:val="Kuat"/>
          <w:rFonts w:ascii="Times New Roman" w:hAnsi="Times New Roman" w:cs="Times New Roman"/>
          <w:i/>
          <w:iCs/>
          <w:sz w:val="22"/>
          <w:szCs w:val="22"/>
        </w:rPr>
        <w:t>Keywords:</w:t>
      </w:r>
      <w:r w:rsidRPr="00916A24">
        <w:rPr>
          <w:rFonts w:ascii="Times New Roman" w:hAnsi="Times New Roman" w:cs="Times New Roman"/>
          <w:b w:val="0"/>
          <w:bCs w:val="0"/>
          <w:i/>
          <w:iCs/>
          <w:sz w:val="22"/>
          <w:szCs w:val="22"/>
        </w:rPr>
        <w:t xml:space="preserve"> ESP32, temperature, humidity, IoT, Telegram, ThingSpeak</w:t>
      </w:r>
      <w:r w:rsidRPr="00963B42">
        <w:rPr>
          <w:rFonts w:ascii="Times New Roman" w:hAnsi="Times New Roman" w:cs="Times New Roman"/>
          <w:b w:val="0"/>
          <w:bCs w:val="0"/>
          <w:i/>
          <w:iCs/>
          <w:szCs w:val="24"/>
        </w:rPr>
        <w:t>.</w:t>
      </w:r>
    </w:p>
    <w:p w14:paraId="759F97C7" w14:textId="77777777" w:rsidR="00257DD8" w:rsidRPr="00963B42" w:rsidRDefault="00257DD8" w:rsidP="00963B42">
      <w:pPr>
        <w:pStyle w:val="Judul3"/>
        <w:numPr>
          <w:ilvl w:val="0"/>
          <w:numId w:val="0"/>
        </w:numPr>
        <w:spacing w:before="0" w:after="0"/>
        <w:rPr>
          <w:rFonts w:ascii="Times New Roman" w:eastAsia="Times New Roman" w:hAnsi="Times New Roman" w:cs="Times New Roman"/>
          <w:b w:val="0"/>
          <w:bCs w:val="0"/>
          <w:iCs/>
          <w:szCs w:val="24"/>
        </w:rPr>
      </w:pPr>
    </w:p>
    <w:p w14:paraId="07A61226" w14:textId="1969776F" w:rsidR="007E2E95" w:rsidRPr="007E2E95" w:rsidRDefault="00DF7C28" w:rsidP="005040E7">
      <w:pPr>
        <w:pStyle w:val="Judul3"/>
        <w:numPr>
          <w:ilvl w:val="0"/>
          <w:numId w:val="0"/>
        </w:numPr>
        <w:spacing w:before="0" w:after="120" w:line="360" w:lineRule="auto"/>
        <w:rPr>
          <w:rFonts w:ascii="Times New Roman" w:hAnsi="Times New Roman" w:cs="Times New Roman"/>
          <w:b w:val="0"/>
          <w:bCs w:val="0"/>
          <w:sz w:val="22"/>
          <w:szCs w:val="22"/>
        </w:rPr>
      </w:pPr>
      <w:r w:rsidRPr="007E2E95">
        <w:rPr>
          <w:rFonts w:ascii="Times New Roman" w:eastAsia="Times New Roman" w:hAnsi="Times New Roman" w:cs="Times New Roman"/>
          <w:b w:val="0"/>
          <w:bCs w:val="0"/>
          <w:iCs/>
          <w:sz w:val="22"/>
          <w:szCs w:val="22"/>
        </w:rPr>
        <w:t xml:space="preserve">Abstrak: </w:t>
      </w:r>
      <w:r w:rsidR="0021752E" w:rsidRPr="007E2E95">
        <w:rPr>
          <w:rFonts w:ascii="Times New Roman" w:hAnsi="Times New Roman" w:cs="Times New Roman"/>
          <w:b w:val="0"/>
          <w:bCs w:val="0"/>
          <w:sz w:val="22"/>
          <w:szCs w:val="22"/>
        </w:rPr>
        <w:t xml:space="preserve">Kondisi suhu dan kelembapan ruangan merupakan parameter penting yang memengaruhi kenyamanan manusia dan kinerja peralatan elektronik. Penelitian ini bertujuan merancang dan mengimplementasikan sistem peringatan dini suhu dan kelembapan berbasis </w:t>
      </w:r>
      <w:r w:rsidR="0021752E" w:rsidRPr="007E2E95">
        <w:rPr>
          <w:rStyle w:val="Penekanan"/>
          <w:rFonts w:ascii="Times New Roman" w:hAnsi="Times New Roman" w:cs="Times New Roman"/>
          <w:b w:val="0"/>
          <w:bCs w:val="0"/>
          <w:sz w:val="22"/>
          <w:szCs w:val="22"/>
        </w:rPr>
        <w:t>Internet of Things</w:t>
      </w:r>
      <w:r w:rsidR="0021752E" w:rsidRPr="007E2E95">
        <w:rPr>
          <w:rFonts w:ascii="Times New Roman" w:hAnsi="Times New Roman" w:cs="Times New Roman"/>
          <w:b w:val="0"/>
          <w:bCs w:val="0"/>
          <w:sz w:val="22"/>
          <w:szCs w:val="22"/>
        </w:rPr>
        <w:t xml:space="preserve"> (IoT) menggunakan ESP32. Sistem menggunakan sensor DHT11 sebagai pendeteksi suhu dan kelembapan, LCD 16×2 I2C sebagai penampil data, buzzer sebagai alarm, Telegram Bot sebagai media notifikasi, dan ThingSpeak sebagai platform pemantauan serta penyimpanan data. Metode penelitian menggunakan </w:t>
      </w:r>
      <w:r w:rsidR="0021752E" w:rsidRPr="007E2E95">
        <w:rPr>
          <w:rStyle w:val="Penekanan"/>
          <w:rFonts w:ascii="Times New Roman" w:hAnsi="Times New Roman" w:cs="Times New Roman"/>
          <w:b w:val="0"/>
          <w:bCs w:val="0"/>
          <w:sz w:val="22"/>
          <w:szCs w:val="22"/>
        </w:rPr>
        <w:t>design research</w:t>
      </w:r>
      <w:r w:rsidR="0021752E" w:rsidRPr="007E2E95">
        <w:rPr>
          <w:rFonts w:ascii="Times New Roman" w:hAnsi="Times New Roman" w:cs="Times New Roman"/>
          <w:b w:val="0"/>
          <w:bCs w:val="0"/>
          <w:sz w:val="22"/>
          <w:szCs w:val="22"/>
        </w:rPr>
        <w:t xml:space="preserve"> yang meliputi tahap perancangan perangkat keras dan perangkat lunak, implementasi, serta pengujian sistem. Hasil pengujian menunjukkan akurasi sensor sebesar 93,90% untuk suhu dan 94,96% untuk kelembapan, dengan rata-rata galat masing-masing 6,10% dan 5,04%. Sistem mampu mendeteksi suhu di atas 35°C, mengaktifkan buzzer, menampilkan kondisi pada LCD, dan mengirimkan notifikasi melalui Telegram dengan waktu respons kurang dari 3 detik. Data suhu dan kelembapan juga berhasil dipantau secara </w:t>
      </w:r>
      <w:r w:rsidR="0021752E" w:rsidRPr="007E2E95">
        <w:rPr>
          <w:rStyle w:val="Penekanan"/>
          <w:rFonts w:ascii="Times New Roman" w:hAnsi="Times New Roman" w:cs="Times New Roman"/>
          <w:b w:val="0"/>
          <w:bCs w:val="0"/>
          <w:sz w:val="22"/>
          <w:szCs w:val="22"/>
        </w:rPr>
        <w:t>real-time</w:t>
      </w:r>
      <w:r w:rsidR="0021752E" w:rsidRPr="007E2E95">
        <w:rPr>
          <w:rFonts w:ascii="Times New Roman" w:hAnsi="Times New Roman" w:cs="Times New Roman"/>
          <w:b w:val="0"/>
          <w:bCs w:val="0"/>
          <w:sz w:val="22"/>
          <w:szCs w:val="22"/>
        </w:rPr>
        <w:t xml:space="preserve"> melalui ThingSpeak dengan interval pembaruan 20 detik. Hasil penelitian menunjukkan bahwa seluruh fungsi sistem bekerja sesuai rancangan sehingga dapat digunakan sebagai sistem pemantauan dan peringatan dini suhu dan</w:t>
      </w:r>
      <w:r w:rsidR="007E2E95" w:rsidRPr="007E2E95">
        <w:rPr>
          <w:rFonts w:ascii="Times New Roman" w:hAnsi="Times New Roman" w:cs="Times New Roman"/>
          <w:b w:val="0"/>
          <w:bCs w:val="0"/>
          <w:sz w:val="22"/>
          <w:szCs w:val="22"/>
        </w:rPr>
        <w:t xml:space="preserve"> kelembapan.</w:t>
      </w:r>
    </w:p>
    <w:p w14:paraId="6C1D377C" w14:textId="77777777" w:rsidR="007E2E95" w:rsidRPr="007E2E95" w:rsidRDefault="007E2E95" w:rsidP="005040E7">
      <w:pPr>
        <w:pStyle w:val="Judul3"/>
        <w:numPr>
          <w:ilvl w:val="0"/>
          <w:numId w:val="0"/>
        </w:numPr>
        <w:spacing w:before="0" w:after="120" w:line="360" w:lineRule="auto"/>
        <w:rPr>
          <w:rFonts w:ascii="Times New Roman" w:hAnsi="Times New Roman" w:cs="Times New Roman"/>
          <w:b w:val="0"/>
          <w:bCs w:val="0"/>
          <w:i/>
          <w:iCs/>
          <w:sz w:val="22"/>
          <w:szCs w:val="22"/>
        </w:rPr>
      </w:pPr>
      <w:r w:rsidRPr="007E2E95">
        <w:rPr>
          <w:rStyle w:val="Kuat"/>
          <w:rFonts w:ascii="Times New Roman" w:hAnsi="Times New Roman" w:cs="Times New Roman"/>
          <w:i/>
          <w:iCs/>
          <w:sz w:val="22"/>
          <w:szCs w:val="22"/>
        </w:rPr>
        <w:t>Keywords:</w:t>
      </w:r>
      <w:r w:rsidRPr="007E2E95">
        <w:rPr>
          <w:rFonts w:ascii="Times New Roman" w:hAnsi="Times New Roman" w:cs="Times New Roman"/>
          <w:b w:val="0"/>
          <w:bCs w:val="0"/>
          <w:i/>
          <w:iCs/>
          <w:sz w:val="22"/>
          <w:szCs w:val="22"/>
        </w:rPr>
        <w:t xml:space="preserve"> ESP32, temperature, humidity, IoT, Telegram, ThingSpeak.</w:t>
      </w:r>
    </w:p>
    <w:p w14:paraId="505D0FCD" w14:textId="049A47BD" w:rsidR="00555188" w:rsidRPr="007E2E95" w:rsidRDefault="00555188" w:rsidP="005040E7">
      <w:pPr>
        <w:spacing w:before="120" w:after="0" w:line="360" w:lineRule="auto"/>
        <w:rPr>
          <w:lang w:val="en-AU" w:eastAsia="zh-CN"/>
        </w:rPr>
        <w:sectPr w:rsidR="00555188" w:rsidRPr="007E2E95" w:rsidSect="00963B42">
          <w:headerReference w:type="default" r:id="rId10"/>
          <w:footerReference w:type="default" r:id="rId11"/>
          <w:headerReference w:type="first" r:id="rId12"/>
          <w:type w:val="continuous"/>
          <w:pgSz w:w="11906" w:h="16838"/>
          <w:pgMar w:top="1440" w:right="1440" w:bottom="1440" w:left="1440" w:header="709" w:footer="709" w:gutter="0"/>
          <w:cols w:space="708"/>
          <w:titlePg/>
          <w:docGrid w:linePitch="360"/>
        </w:sectPr>
      </w:pPr>
    </w:p>
    <w:p w14:paraId="3EFD5847" w14:textId="0BEEB628" w:rsidR="001E0508" w:rsidRPr="00963B42" w:rsidRDefault="007E2E95" w:rsidP="005040E7">
      <w:pPr>
        <w:pStyle w:val="Judul3"/>
        <w:numPr>
          <w:ilvl w:val="0"/>
          <w:numId w:val="0"/>
        </w:numPr>
        <w:spacing w:before="0" w:after="0" w:line="360" w:lineRule="auto"/>
        <w:rPr>
          <w:rFonts w:ascii="Times New Roman" w:hAnsi="Times New Roman" w:cs="Times New Roman"/>
          <w:b w:val="0"/>
          <w:bCs w:val="0"/>
          <w:szCs w:val="24"/>
        </w:rPr>
      </w:pPr>
      <w:r>
        <w:rPr>
          <w:rFonts w:ascii="Times New Roman" w:hAnsi="Times New Roman" w:cs="Times New Roman"/>
          <w:b w:val="0"/>
          <w:bCs w:val="0"/>
          <w:szCs w:val="24"/>
        </w:rPr>
        <w:t>1.</w:t>
      </w:r>
      <w:r w:rsidR="00B44F4B" w:rsidRPr="00963B42">
        <w:rPr>
          <w:rFonts w:ascii="Times New Roman" w:hAnsi="Times New Roman" w:cs="Times New Roman"/>
          <w:b w:val="0"/>
          <w:bCs w:val="0"/>
          <w:szCs w:val="24"/>
        </w:rPr>
        <w:t>Pendahuluan</w:t>
      </w:r>
      <w:r w:rsidR="00795B7F" w:rsidRPr="00963B42">
        <w:rPr>
          <w:rFonts w:ascii="Times New Roman" w:hAnsi="Times New Roman" w:cs="Times New Roman"/>
          <w:b w:val="0"/>
          <w:bCs w:val="0"/>
          <w:szCs w:val="24"/>
        </w:rPr>
        <w:t xml:space="preserve"> </w:t>
      </w:r>
    </w:p>
    <w:p w14:paraId="0DA79868" w14:textId="403CD9BB" w:rsidR="0011388C" w:rsidRDefault="006E284D" w:rsidP="005040E7">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Perkembangan teknologi </w:t>
      </w:r>
      <w:r w:rsidRPr="00963B42">
        <w:rPr>
          <w:rStyle w:val="Penekanan"/>
          <w:rFonts w:ascii="Times New Roman" w:hAnsi="Times New Roman" w:cs="Times New Roman"/>
          <w:b w:val="0"/>
          <w:bCs w:val="0"/>
          <w:szCs w:val="24"/>
        </w:rPr>
        <w:t>Internet of Things</w:t>
      </w:r>
      <w:r w:rsidRPr="00963B42">
        <w:rPr>
          <w:rFonts w:ascii="Times New Roman" w:hAnsi="Times New Roman" w:cs="Times New Roman"/>
          <w:b w:val="0"/>
          <w:bCs w:val="0"/>
          <w:szCs w:val="24"/>
        </w:rPr>
        <w:t xml:space="preserve"> (IoT) telah memberikan perubahan yang signifikan dalam sistem pemantauan dan pengendalian perangkat elektronik. IoT memungkinkan perangkat </w:t>
      </w:r>
      <w:r w:rsidRPr="00963B42">
        <w:rPr>
          <w:rFonts w:ascii="Times New Roman" w:hAnsi="Times New Roman" w:cs="Times New Roman"/>
          <w:b w:val="0"/>
          <w:bCs w:val="0"/>
          <w:szCs w:val="24"/>
        </w:rPr>
        <w:lastRenderedPageBreak/>
        <w:t xml:space="preserve">fisik yang dilengkapi sensor dan mikrokontroler terhubung melalui jaringan internet untuk melakukan pengumpulan, pertukaran, dan penyajian data secara otomatis. Penerapan teknologi tersebut semakin luas, salah satunya </w:t>
      </w:r>
      <w:r w:rsidR="00555188">
        <w:rPr>
          <w:rFonts w:ascii="Times New Roman" w:hAnsi="Times New Roman" w:cs="Times New Roman"/>
          <w:b w:val="0"/>
          <w:bCs w:val="0"/>
          <w:szCs w:val="24"/>
        </w:rPr>
        <w:t xml:space="preserve">adalah </w:t>
      </w:r>
      <w:r w:rsidRPr="00963B42">
        <w:rPr>
          <w:rFonts w:ascii="Times New Roman" w:hAnsi="Times New Roman" w:cs="Times New Roman"/>
          <w:b w:val="0"/>
          <w:bCs w:val="0"/>
          <w:szCs w:val="24"/>
        </w:rPr>
        <w:t>pada sistem monitoring kondisi lingkungan</w:t>
      </w:r>
      <w:r w:rsidR="00555188">
        <w:rPr>
          <w:rFonts w:ascii="Times New Roman" w:hAnsi="Times New Roman" w:cs="Times New Roman"/>
          <w:b w:val="0"/>
          <w:bCs w:val="0"/>
          <w:szCs w:val="24"/>
        </w:rPr>
        <w:t>, s</w:t>
      </w:r>
      <w:r w:rsidRPr="00963B42">
        <w:rPr>
          <w:rFonts w:ascii="Times New Roman" w:hAnsi="Times New Roman" w:cs="Times New Roman"/>
          <w:b w:val="0"/>
          <w:bCs w:val="0"/>
          <w:szCs w:val="24"/>
        </w:rPr>
        <w:t xml:space="preserve">uhu dan </w:t>
      </w:r>
      <w:proofErr w:type="spellStart"/>
      <w:r w:rsidRPr="00963B42">
        <w:rPr>
          <w:rFonts w:ascii="Times New Roman" w:hAnsi="Times New Roman" w:cs="Times New Roman"/>
          <w:b w:val="0"/>
          <w:bCs w:val="0"/>
          <w:szCs w:val="24"/>
        </w:rPr>
        <w:t>kelembapan</w:t>
      </w:r>
      <w:proofErr w:type="spellEnd"/>
      <w:r w:rsidRPr="00963B42">
        <w:rPr>
          <w:rFonts w:ascii="Times New Roman" w:hAnsi="Times New Roman" w:cs="Times New Roman"/>
          <w:b w:val="0"/>
          <w:bCs w:val="0"/>
          <w:szCs w:val="24"/>
        </w:rPr>
        <w:t xml:space="preserve"> </w:t>
      </w:r>
      <w:proofErr w:type="spellStart"/>
      <w:r w:rsidRPr="00963B42">
        <w:rPr>
          <w:rFonts w:ascii="Times New Roman" w:hAnsi="Times New Roman" w:cs="Times New Roman"/>
          <w:b w:val="0"/>
          <w:bCs w:val="0"/>
          <w:szCs w:val="24"/>
        </w:rPr>
        <w:t>merupakan</w:t>
      </w:r>
      <w:proofErr w:type="spellEnd"/>
      <w:r w:rsidRPr="00963B42">
        <w:rPr>
          <w:rFonts w:ascii="Times New Roman" w:hAnsi="Times New Roman" w:cs="Times New Roman"/>
          <w:b w:val="0"/>
          <w:bCs w:val="0"/>
          <w:szCs w:val="24"/>
        </w:rPr>
        <w:t xml:space="preserve"> </w:t>
      </w:r>
      <w:proofErr w:type="spellStart"/>
      <w:r w:rsidRPr="00963B42">
        <w:rPr>
          <w:rFonts w:ascii="Times New Roman" w:hAnsi="Times New Roman" w:cs="Times New Roman"/>
          <w:b w:val="0"/>
          <w:bCs w:val="0"/>
          <w:szCs w:val="24"/>
        </w:rPr>
        <w:t>dua</w:t>
      </w:r>
      <w:proofErr w:type="spellEnd"/>
      <w:r w:rsidRPr="00963B42">
        <w:rPr>
          <w:rFonts w:ascii="Times New Roman" w:hAnsi="Times New Roman" w:cs="Times New Roman"/>
          <w:b w:val="0"/>
          <w:bCs w:val="0"/>
          <w:szCs w:val="24"/>
        </w:rPr>
        <w:t xml:space="preserve"> parameter </w:t>
      </w:r>
      <w:proofErr w:type="spellStart"/>
      <w:r w:rsidRPr="00963B42">
        <w:rPr>
          <w:rFonts w:ascii="Times New Roman" w:hAnsi="Times New Roman" w:cs="Times New Roman"/>
          <w:b w:val="0"/>
          <w:bCs w:val="0"/>
          <w:szCs w:val="24"/>
        </w:rPr>
        <w:t>lingkungan</w:t>
      </w:r>
      <w:proofErr w:type="spellEnd"/>
      <w:r w:rsidRPr="00963B42">
        <w:rPr>
          <w:rFonts w:ascii="Times New Roman" w:hAnsi="Times New Roman" w:cs="Times New Roman"/>
          <w:b w:val="0"/>
          <w:bCs w:val="0"/>
          <w:szCs w:val="24"/>
        </w:rPr>
        <w:t xml:space="preserve"> yang penting untuk dipantau karena perubahan kedua parameter tersebut dapat memengaruhi kenyamanan manusia, kondisi barang yang disimpan, serta kinerja dan umur pakai peralatan elektronik. Oleh karena itu, diperlukan sistem monitoring yang mampu memberikan informasi kondisi suhu dan kelembapan secara cepat, kontinu, dan dapat diakses tanpa bergantung pada keberadaan pengguna di lokasi.</w:t>
      </w:r>
    </w:p>
    <w:p w14:paraId="0D70D1EE" w14:textId="77777777" w:rsidR="0011388C" w:rsidRDefault="006E284D" w:rsidP="0011388C">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Pemantauan suhu dan kelembapan secara konvensional umumnya masih menggunakan alat ukur yang mengharuskan pengguna melakukan pengamatan secara langsung di lokasi. Metode tersebut memiliki keterbatasan karena informasi hanya dapat diketahui pada saat dilakukan pemeriksaan dan tidak memungkinkan pengguna memantau perubahan kondisi lingkungan secara kontinu dari lokasi yang berbeda. Keterbatasan ini menjadi semakin penting pada ruangan yang memerlukan pengawasan kondisi lingkungan secara berkelanjutan. Apabila terjadi perubahan suhu atau kelembapan yang melebihi kondisi yang ditentukan ketika pengguna tidak berada di lokasi, kondisi tersebut berpotensi terlambat diketahui. Dengan demikian, dibutuhkan sistem yang tidak hanya mampu melakukan pengukuran, tetapi juga dapat mengirimkan data dan memberikan informasi kepada pengguna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xml:space="preserve"> melalui jaringan internet.Salah satu teknologi yang dapat digunakan untuk mengatasi permasalahan tersebut adalah sistem monitoring berbasis IoT. Pada sistem ini, sensor berfungsi memperoleh data kondisi lingkungan, mikrokontroler melakukan pemrosesan data, jaringan komunikasi digunakan sebagai media transmisi, sedangkan platform berbasis </w:t>
      </w:r>
      <w:r w:rsidRPr="00963B42">
        <w:rPr>
          <w:rStyle w:val="Penekanan"/>
          <w:rFonts w:ascii="Times New Roman" w:hAnsi="Times New Roman" w:cs="Times New Roman"/>
          <w:b w:val="0"/>
          <w:bCs w:val="0"/>
          <w:szCs w:val="24"/>
        </w:rPr>
        <w:t>cloud</w:t>
      </w:r>
      <w:r w:rsidRPr="00963B42">
        <w:rPr>
          <w:rFonts w:ascii="Times New Roman" w:hAnsi="Times New Roman" w:cs="Times New Roman"/>
          <w:b w:val="0"/>
          <w:bCs w:val="0"/>
          <w:szCs w:val="24"/>
        </w:rPr>
        <w:t xml:space="preserve"> berfungsi untuk menyimpan dan menampilkan data kepada pengguna. Penerapan IoT memungkinkan proses monitoring dilakukan secara otomatis dan jarak jauh sehingga dapat meningkatkan fleksibilitas serta efisiensi pemantauan dibandingkan dengan pengamatan secara langsung. Ilmi (2023) menyatakan bahwa penerapan IoT pada monitoring suhu dan kelembapan memungkinkan informasi kondisi lingkungan diperoleh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Sementara itu, Prasetyo dan Nugroho (2022) menunjukkan bahwa sensor DHT dapat diintegrasikan dengan mikrokontroler untuk membangun sistem monitoring suhu dan kelembapan berbasis IoT.</w:t>
      </w:r>
    </w:p>
    <w:p w14:paraId="05D8A5A2" w14:textId="77777777" w:rsidR="004B1346" w:rsidRDefault="006E284D" w:rsidP="004B1346">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Dalam implementasi sistem monitoring berbasis IoT, ESP32 dapat digunakan sebagai pusat pengolah dan komunikasi data karena telah dilengkapi konektivitas Wi-Fi sehingga dapat terhubung secara langsung dengan jaringan internet tanpa memerlukan modul komunikasi tambahan. Data suhu dan kelembapan diperoleh menggunakan sensor DHT11 yang menghasilkan keluaran digital sehingga dapat diolah secara langsung oleh ESP32. Sensor DHT11 memiliki rentang pengukuran suhu 0–50 °C dengan akurasi ±2 °C dan kelembapan 20–90% RH dengan </w:t>
      </w:r>
      <w:r w:rsidRPr="00963B42">
        <w:rPr>
          <w:rFonts w:ascii="Times New Roman" w:hAnsi="Times New Roman" w:cs="Times New Roman"/>
          <w:b w:val="0"/>
          <w:bCs w:val="0"/>
          <w:szCs w:val="24"/>
        </w:rPr>
        <w:lastRenderedPageBreak/>
        <w:t>akurasi ±5% RH. Karakteristik tersebut memungkinkan DHT11 digunakan sebagai sensor pada sistem monitoring kondisi lingkungan yang tidak menuntut tingkat presisi pengukuran yang sangat tinggi.</w:t>
      </w:r>
      <w:r w:rsidR="0011388C">
        <w:rPr>
          <w:rFonts w:ascii="Times New Roman" w:hAnsi="Times New Roman" w:cs="Times New Roman"/>
          <w:b w:val="0"/>
          <w:bCs w:val="0"/>
          <w:szCs w:val="24"/>
        </w:rPr>
        <w:t xml:space="preserve"> </w:t>
      </w:r>
      <w:r w:rsidRPr="00963B42">
        <w:rPr>
          <w:rFonts w:ascii="Times New Roman" w:hAnsi="Times New Roman" w:cs="Times New Roman"/>
          <w:b w:val="0"/>
          <w:bCs w:val="0"/>
          <w:szCs w:val="24"/>
        </w:rPr>
        <w:t xml:space="preserve">Selain kemampuan akuisisi dan pengiriman data, sistem monitoring IoT membutuhkan media yang dapat menyimpan dan menyajikan data agar perubahan kondisi lingkungan dapat diamati dari waktu ke waktu. ThingSpeak merupakan salah satu platform berbasis </w:t>
      </w:r>
      <w:r w:rsidRPr="00963B42">
        <w:rPr>
          <w:rStyle w:val="Penekanan"/>
          <w:rFonts w:ascii="Times New Roman" w:hAnsi="Times New Roman" w:cs="Times New Roman"/>
          <w:b w:val="0"/>
          <w:bCs w:val="0"/>
          <w:szCs w:val="24"/>
        </w:rPr>
        <w:t>cloud</w:t>
      </w:r>
      <w:r w:rsidRPr="00963B42">
        <w:rPr>
          <w:rFonts w:ascii="Times New Roman" w:hAnsi="Times New Roman" w:cs="Times New Roman"/>
          <w:b w:val="0"/>
          <w:bCs w:val="0"/>
          <w:szCs w:val="24"/>
        </w:rPr>
        <w:t xml:space="preserve"> yang dapat digunakan untuk menerima, menyimpan, dan memvisualisasikan data perangkat IoT dalam bentuk grafik. Integrasi ESP32 dengan ThingSpeak memungkinkan data hasil pengukuran suhu dan kelembapan dikirim melalui jaringan internet dan ditampilkan secara periodik sehingga pengguna dapat melakukan pemantauan tanpa harus berada di lokasi perangkat. Penyimpanan data secara historis juga memungkinkan pengguna mengamati kecenderungan perubahan suhu dan kelembapan selama periode pengamatan.</w:t>
      </w:r>
    </w:p>
    <w:p w14:paraId="67799D04" w14:textId="77777777" w:rsidR="004B1346" w:rsidRDefault="006E284D" w:rsidP="004B1346">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Sejumlah penelitian sebelumnya telah menerapkan teknologi IoT untuk monitoring suhu dan kelembapan. Siahaan (2024) mengembangkan sistem monitoring menggunakan ESP32 dan sensor DHT11/DHT22 berbasis Arduino IoT Cloud yang mampu menampilkan data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xml:space="preserve">. Ilmi (2023) mengembangkan sistem monitoring suhu dan kelembapan pada ruang server berbasis IoT, sedangkan Mahmudi dan Faizin (2024) menerapkan sistem monitoring suhu dan kelembapan pada ruang produksi obat menggunakan ESP32 dan aplikasi Android. Berbagai penelitian tersebut menunjukkan bahwa integrasi sensor, mikrokontroler, jaringan internet, dan platform IoT dapat meningkatkan efektivitas pemantauan kondisi lingkungan.Meskipun demikian, sistem monitoring yang hanya berorientasi pada penyajian data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xml:space="preserve"> masih mengharuskan pengguna membuka dan mengamati dashboard untuk mengetahui perubahan kondisi lingkungan. Oleh karena itu, diperlukan pengembangan sistem yang menggabungkan fungsi monitoring dengan mekanisme penyampaian informasi secara langsung kepada pengguna ketika kondisi tertentu terdeteksi. Integrasi layanan Telegram dapat digunakan sebagai media notifikasi jarak jauh karena pesan dapat diterima melalui perangkat </w:t>
      </w:r>
      <w:r w:rsidRPr="00963B42">
        <w:rPr>
          <w:rStyle w:val="Penekanan"/>
          <w:rFonts w:ascii="Times New Roman" w:hAnsi="Times New Roman" w:cs="Times New Roman"/>
          <w:b w:val="0"/>
          <w:bCs w:val="0"/>
          <w:szCs w:val="24"/>
        </w:rPr>
        <w:t>smartphone</w:t>
      </w:r>
      <w:r w:rsidRPr="00963B42">
        <w:rPr>
          <w:rFonts w:ascii="Times New Roman" w:hAnsi="Times New Roman" w:cs="Times New Roman"/>
          <w:b w:val="0"/>
          <w:bCs w:val="0"/>
          <w:szCs w:val="24"/>
        </w:rPr>
        <w:t xml:space="preserve"> pengguna. Dengan pendekatan tersebut, ThingSpeak berfungsi sebagai media pencatatan dan visualisasi data secara kontinu, sedangkan Telegram berfungsi sebagai media penyampaian informasi atau notifikasi kepada pengguna. Kombinasi kedua layanan tersebut diharapkan dapat meningkatkan efektivitas sistem dibandingkan monitoring yang hanya mengandalkan visualisasi data pada dashboard IoT.</w:t>
      </w:r>
    </w:p>
    <w:p w14:paraId="0F9557A9" w14:textId="77777777" w:rsidR="004B1346" w:rsidRDefault="006E284D" w:rsidP="004B1346">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Berdasarkan permasalahan tersebut, penelitian ini merancang dan membangun </w:t>
      </w:r>
      <w:r w:rsidRPr="00963B42">
        <w:rPr>
          <w:rStyle w:val="Kuat"/>
          <w:rFonts w:ascii="Times New Roman" w:hAnsi="Times New Roman" w:cs="Times New Roman"/>
          <w:szCs w:val="24"/>
        </w:rPr>
        <w:t>sistem monitoring suhu dan kelembapan berbasis ESP32 dengan notifikasi Telegram dan ThingSpeak</w:t>
      </w:r>
      <w:r w:rsidRPr="00963B42">
        <w:rPr>
          <w:rFonts w:ascii="Times New Roman" w:hAnsi="Times New Roman" w:cs="Times New Roman"/>
          <w:b w:val="0"/>
          <w:bCs w:val="0"/>
          <w:szCs w:val="24"/>
        </w:rPr>
        <w:t xml:space="preserve">. Sistem menggunakan sensor DHT11 untuk mengukur suhu dan kelembapan, ESP32 untuk membaca dan mengolah data serta menghubungkan perangkat dengan jaringan Wi-Fi, ThingSpeak sebagai media penyimpanan dan visualisasi data, serta Telegram sebagai media penyampaian notifikasi </w:t>
      </w:r>
      <w:r w:rsidRPr="00963B42">
        <w:rPr>
          <w:rFonts w:ascii="Times New Roman" w:hAnsi="Times New Roman" w:cs="Times New Roman"/>
          <w:b w:val="0"/>
          <w:bCs w:val="0"/>
          <w:szCs w:val="24"/>
        </w:rPr>
        <w:lastRenderedPageBreak/>
        <w:t xml:space="preserve">kepada pengguna. Sistem dirancang agar data suhu dan kelembapan dapat dipantau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xml:space="preserve"> sekaligus memberikan informasi jarak jauh sehingga pengguna tidak harus melakukan pemeriksaan secara langsung di lokasi.</w:t>
      </w:r>
    </w:p>
    <w:p w14:paraId="41FD8B62" w14:textId="77777777" w:rsidR="004B1346" w:rsidRDefault="006E284D" w:rsidP="0031156F">
      <w:pPr>
        <w:pStyle w:val="Judul3"/>
        <w:numPr>
          <w:ilvl w:val="0"/>
          <w:numId w:val="0"/>
        </w:numPr>
        <w:spacing w:before="120" w:after="12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 xml:space="preserve">Penelitian ini bertujuan untuk merancang dan mengimplementasikan sistem monitoring suhu dan kelembapan berbasis ESP32 yang terintegrasi dengan Telegram dan ThingSpeak serta mengevaluasi kinerja sistem dalam membaca, mengolah, mengirim, dan menampilkan data. Pengujian dilakukan untuk mengetahui kemampuan sensor dalam melakukan pengukuran, keberhasilan ESP32 dalam mengolah dan mengirimkan data melalui jaringan internet, keberhasilan penyajian data pada ThingSpeak, serta kemampuan sistem dalam mengirimkan notifikasi melalui Telegram. Hasil penelitian diharapkan dapat menghasilkan sistem monitoring yang sederhana, mudah diimplementasikan, dan mampu mendukung pemantauan kondisi lingkungan secara </w:t>
      </w:r>
      <w:r w:rsidRPr="00963B42">
        <w:rPr>
          <w:rStyle w:val="Penekanan"/>
          <w:rFonts w:ascii="Times New Roman" w:hAnsi="Times New Roman" w:cs="Times New Roman"/>
          <w:b w:val="0"/>
          <w:bCs w:val="0"/>
          <w:szCs w:val="24"/>
        </w:rPr>
        <w:t>real-time</w:t>
      </w:r>
      <w:r w:rsidRPr="00963B42">
        <w:rPr>
          <w:rFonts w:ascii="Times New Roman" w:hAnsi="Times New Roman" w:cs="Times New Roman"/>
          <w:b w:val="0"/>
          <w:bCs w:val="0"/>
          <w:szCs w:val="24"/>
        </w:rPr>
        <w:t xml:space="preserve"> dan jarak jauh</w:t>
      </w:r>
      <w:r w:rsidRPr="00963B42">
        <w:rPr>
          <w:rFonts w:ascii="Times New Roman" w:hAnsi="Times New Roman" w:cs="Times New Roman"/>
          <w:b w:val="0"/>
          <w:bCs w:val="0"/>
          <w:szCs w:val="24"/>
          <w:lang w:val="en-US"/>
        </w:rPr>
        <w:t>.</w:t>
      </w:r>
    </w:p>
    <w:p w14:paraId="7E314A0B" w14:textId="06B75326" w:rsidR="000F6A14" w:rsidRPr="00093544" w:rsidRDefault="009A51FB" w:rsidP="0031156F">
      <w:pPr>
        <w:pStyle w:val="Judul3"/>
        <w:numPr>
          <w:ilvl w:val="0"/>
          <w:numId w:val="0"/>
        </w:numPr>
        <w:spacing w:before="0" w:after="0"/>
        <w:rPr>
          <w:rFonts w:ascii="Times New Roman" w:hAnsi="Times New Roman" w:cs="Times New Roman"/>
          <w:szCs w:val="24"/>
        </w:rPr>
      </w:pPr>
      <w:r w:rsidRPr="00093544">
        <w:rPr>
          <w:rFonts w:ascii="Times New Roman" w:hAnsi="Times New Roman" w:cs="Times New Roman"/>
          <w:szCs w:val="24"/>
          <w:lang w:val="en-US"/>
        </w:rPr>
        <w:t>2.</w:t>
      </w:r>
      <w:r w:rsidR="00B44F4B" w:rsidRPr="00093544">
        <w:rPr>
          <w:rFonts w:ascii="Times New Roman" w:hAnsi="Times New Roman" w:cs="Times New Roman"/>
          <w:szCs w:val="24"/>
        </w:rPr>
        <w:t>Metodologi Penelitian</w:t>
      </w:r>
    </w:p>
    <w:p w14:paraId="6A99948B" w14:textId="3623E733" w:rsidR="0031156F" w:rsidRDefault="000F6A14" w:rsidP="000E0525">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t>Penelitian ini menggunakan metode perancangan (</w:t>
      </w:r>
      <w:r w:rsidRPr="00963B42">
        <w:rPr>
          <w:rStyle w:val="Penekanan"/>
          <w:rFonts w:ascii="Times New Roman" w:hAnsi="Times New Roman" w:cs="Times New Roman"/>
          <w:b w:val="0"/>
          <w:bCs w:val="0"/>
          <w:szCs w:val="24"/>
        </w:rPr>
        <w:t>design research</w:t>
      </w:r>
      <w:r w:rsidRPr="00963B42">
        <w:rPr>
          <w:rFonts w:ascii="Times New Roman" w:hAnsi="Times New Roman" w:cs="Times New Roman"/>
          <w:b w:val="0"/>
          <w:bCs w:val="0"/>
          <w:szCs w:val="24"/>
        </w:rPr>
        <w:t xml:space="preserve">) untuk menghasilkan sistem peringatan dini suhu dan kelembapan berbasis </w:t>
      </w:r>
      <w:r w:rsidRPr="00963B42">
        <w:rPr>
          <w:rStyle w:val="Penekanan"/>
          <w:rFonts w:ascii="Times New Roman" w:hAnsi="Times New Roman" w:cs="Times New Roman"/>
          <w:b w:val="0"/>
          <w:bCs w:val="0"/>
          <w:szCs w:val="24"/>
        </w:rPr>
        <w:t>Internet of Things</w:t>
      </w:r>
      <w:r w:rsidRPr="00963B42">
        <w:rPr>
          <w:rFonts w:ascii="Times New Roman" w:hAnsi="Times New Roman" w:cs="Times New Roman"/>
          <w:b w:val="0"/>
          <w:bCs w:val="0"/>
          <w:szCs w:val="24"/>
        </w:rPr>
        <w:t xml:space="preserve"> (IoT). Pelaksanaan penelitian terdiri atas lima tahapan, yaitu perancangan sistem, implementasi perangkat keras dan perangkat lunak, pengambilan data, pengujian sistem, serta analisis kinerja sistem</w:t>
      </w:r>
      <w:r w:rsidR="005040E7">
        <w:rPr>
          <w:rFonts w:ascii="Times New Roman" w:hAnsi="Times New Roman" w:cs="Times New Roman"/>
          <w:b w:val="0"/>
          <w:bCs w:val="0"/>
          <w:szCs w:val="24"/>
        </w:rPr>
        <w:t xml:space="preserve"> yang dapat dilihat </w:t>
      </w:r>
      <w:proofErr w:type="gramStart"/>
      <w:r w:rsidR="005040E7">
        <w:rPr>
          <w:rFonts w:ascii="Times New Roman" w:hAnsi="Times New Roman" w:cs="Times New Roman"/>
          <w:b w:val="0"/>
          <w:bCs w:val="0"/>
          <w:szCs w:val="24"/>
        </w:rPr>
        <w:t xml:space="preserve">pada </w:t>
      </w:r>
      <w:r w:rsidR="006C4E0C">
        <w:rPr>
          <w:rFonts w:ascii="Times New Roman" w:hAnsi="Times New Roman" w:cs="Times New Roman"/>
          <w:b w:val="0"/>
          <w:bCs w:val="0"/>
          <w:szCs w:val="24"/>
        </w:rPr>
        <w:t xml:space="preserve"> Diagram</w:t>
      </w:r>
      <w:proofErr w:type="gramEnd"/>
      <w:r w:rsidR="006C4E0C">
        <w:rPr>
          <w:rFonts w:ascii="Times New Roman" w:hAnsi="Times New Roman" w:cs="Times New Roman"/>
          <w:b w:val="0"/>
          <w:bCs w:val="0"/>
          <w:szCs w:val="24"/>
        </w:rPr>
        <w:t xml:space="preserve"> Alur </w:t>
      </w:r>
      <w:proofErr w:type="spellStart"/>
      <w:r w:rsidR="006C4E0C">
        <w:rPr>
          <w:rFonts w:ascii="Times New Roman" w:hAnsi="Times New Roman" w:cs="Times New Roman"/>
          <w:b w:val="0"/>
          <w:bCs w:val="0"/>
          <w:szCs w:val="24"/>
        </w:rPr>
        <w:t>Perancangan</w:t>
      </w:r>
      <w:proofErr w:type="spellEnd"/>
      <w:r w:rsidR="006C4E0C">
        <w:rPr>
          <w:rFonts w:ascii="Times New Roman" w:hAnsi="Times New Roman" w:cs="Times New Roman"/>
          <w:b w:val="0"/>
          <w:bCs w:val="0"/>
          <w:szCs w:val="24"/>
        </w:rPr>
        <w:t xml:space="preserve"> </w:t>
      </w:r>
      <w:proofErr w:type="spellStart"/>
      <w:r w:rsidR="005040E7">
        <w:rPr>
          <w:rFonts w:ascii="Times New Roman" w:hAnsi="Times New Roman" w:cs="Times New Roman"/>
          <w:b w:val="0"/>
          <w:bCs w:val="0"/>
          <w:szCs w:val="24"/>
        </w:rPr>
        <w:t>Sistem</w:t>
      </w:r>
      <w:proofErr w:type="spellEnd"/>
      <w:r w:rsidR="005040E7">
        <w:rPr>
          <w:rFonts w:ascii="Times New Roman" w:hAnsi="Times New Roman" w:cs="Times New Roman"/>
          <w:b w:val="0"/>
          <w:bCs w:val="0"/>
          <w:szCs w:val="24"/>
        </w:rPr>
        <w:t xml:space="preserve"> </w:t>
      </w:r>
      <w:proofErr w:type="spellStart"/>
      <w:r w:rsidR="005040E7">
        <w:rPr>
          <w:rFonts w:ascii="Times New Roman" w:hAnsi="Times New Roman" w:cs="Times New Roman"/>
          <w:b w:val="0"/>
          <w:bCs w:val="0"/>
          <w:szCs w:val="24"/>
        </w:rPr>
        <w:t>yakni</w:t>
      </w:r>
      <w:proofErr w:type="spellEnd"/>
      <w:r w:rsidR="006C4E0C">
        <w:rPr>
          <w:rFonts w:ascii="Times New Roman" w:hAnsi="Times New Roman" w:cs="Times New Roman"/>
          <w:b w:val="0"/>
          <w:bCs w:val="0"/>
          <w:szCs w:val="24"/>
        </w:rPr>
        <w:t xml:space="preserve">  </w:t>
      </w:r>
      <w:proofErr w:type="spellStart"/>
      <w:r w:rsidR="006C4E0C">
        <w:rPr>
          <w:rFonts w:ascii="Times New Roman" w:hAnsi="Times New Roman" w:cs="Times New Roman"/>
          <w:b w:val="0"/>
          <w:bCs w:val="0"/>
          <w:szCs w:val="24"/>
        </w:rPr>
        <w:t>gambar</w:t>
      </w:r>
      <w:proofErr w:type="spellEnd"/>
      <w:r w:rsidR="006C4E0C">
        <w:rPr>
          <w:rFonts w:ascii="Times New Roman" w:hAnsi="Times New Roman" w:cs="Times New Roman"/>
          <w:b w:val="0"/>
          <w:bCs w:val="0"/>
          <w:szCs w:val="24"/>
        </w:rPr>
        <w:t xml:space="preserve"> flowchart  2.1 berikut :</w:t>
      </w:r>
    </w:p>
    <w:p w14:paraId="263CE6DE" w14:textId="77777777" w:rsidR="006C4E0C" w:rsidRDefault="006C4E0C" w:rsidP="006C4E0C">
      <w:pPr>
        <w:keepNext/>
        <w:jc w:val="center"/>
      </w:pPr>
      <w:r w:rsidRPr="006C4E0C">
        <w:rPr>
          <w:rFonts w:ascii="Times New Roman" w:hAnsi="Times New Roman" w:cs="Times New Roman"/>
          <w:noProof/>
          <w:lang w:val="en-AU" w:eastAsia="zh-CN"/>
        </w:rPr>
        <w:drawing>
          <wp:inline distT="0" distB="0" distL="0" distR="0" wp14:anchorId="226C2074" wp14:editId="3C58AD2C">
            <wp:extent cx="4910108" cy="3680178"/>
            <wp:effectExtent l="0" t="0" r="5080" b="3175"/>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98134" cy="3746154"/>
                    </a:xfrm>
                    <a:prstGeom prst="rect">
                      <a:avLst/>
                    </a:prstGeom>
                  </pic:spPr>
                </pic:pic>
              </a:graphicData>
            </a:graphic>
          </wp:inline>
        </w:drawing>
      </w:r>
    </w:p>
    <w:p w14:paraId="21ADD4F0" w14:textId="4897FC9D" w:rsidR="000F6A14" w:rsidRPr="006C4E0C" w:rsidRDefault="006C4E0C" w:rsidP="006C4E0C">
      <w:pPr>
        <w:pStyle w:val="Keterangan"/>
        <w:jc w:val="center"/>
        <w:rPr>
          <w:rFonts w:ascii="Times New Roman" w:hAnsi="Times New Roman" w:cs="Times New Roman"/>
          <w:b/>
          <w:bCs/>
          <w:i w:val="0"/>
          <w:iCs w:val="0"/>
          <w:sz w:val="22"/>
          <w:szCs w:val="22"/>
        </w:rPr>
      </w:pPr>
      <w:r w:rsidRPr="006C4E0C">
        <w:rPr>
          <w:rFonts w:ascii="Times New Roman" w:hAnsi="Times New Roman" w:cs="Times New Roman"/>
          <w:i w:val="0"/>
          <w:iCs w:val="0"/>
          <w:sz w:val="22"/>
          <w:szCs w:val="22"/>
          <w:lang w:val="en-US"/>
        </w:rPr>
        <w:t xml:space="preserve">Gambar 2.1 Flowchart </w:t>
      </w:r>
      <w:proofErr w:type="spellStart"/>
      <w:r w:rsidRPr="006C4E0C">
        <w:rPr>
          <w:rFonts w:ascii="Times New Roman" w:hAnsi="Times New Roman" w:cs="Times New Roman"/>
          <w:i w:val="0"/>
          <w:iCs w:val="0"/>
          <w:sz w:val="22"/>
          <w:szCs w:val="22"/>
          <w:lang w:val="en-US"/>
        </w:rPr>
        <w:t>Penelitian</w:t>
      </w:r>
      <w:proofErr w:type="spellEnd"/>
      <w:r w:rsidRPr="006C4E0C">
        <w:rPr>
          <w:rFonts w:ascii="Times New Roman" w:hAnsi="Times New Roman" w:cs="Times New Roman"/>
          <w:i w:val="0"/>
          <w:iCs w:val="0"/>
          <w:sz w:val="22"/>
          <w:szCs w:val="22"/>
          <w:lang w:val="en-US"/>
        </w:rPr>
        <w:t xml:space="preserve">  </w:t>
      </w:r>
    </w:p>
    <w:p w14:paraId="7DCE8234" w14:textId="24506CBF" w:rsidR="000F6A14" w:rsidRPr="00963B42" w:rsidRDefault="000F6A14" w:rsidP="000E0525">
      <w:pPr>
        <w:pStyle w:val="Judul3"/>
        <w:numPr>
          <w:ilvl w:val="0"/>
          <w:numId w:val="0"/>
        </w:numPr>
        <w:spacing w:before="0" w:after="0" w:line="360" w:lineRule="auto"/>
        <w:rPr>
          <w:rFonts w:ascii="Times New Roman" w:hAnsi="Times New Roman" w:cs="Times New Roman"/>
          <w:b w:val="0"/>
          <w:bCs w:val="0"/>
          <w:szCs w:val="24"/>
        </w:rPr>
      </w:pPr>
      <w:r w:rsidRPr="00963B42">
        <w:rPr>
          <w:rFonts w:ascii="Times New Roman" w:hAnsi="Times New Roman" w:cs="Times New Roman"/>
          <w:b w:val="0"/>
          <w:bCs w:val="0"/>
          <w:szCs w:val="24"/>
        </w:rPr>
        <w:lastRenderedPageBreak/>
        <w:t>Tahap perancangan dilakukan dengan menentukan arsitektur perangkat keras dan perangkat lunak sesuai dengan fungsi sistem. Perangkat keras terdiri atas sensor DHT11 sebagai pendeteksi suhu dan kelembapan, ESP32 sebagai pusat pengolah dan pengendali sistem, LCD 16×2 berbasis I2C sebagai media tampilan lokal, serta buzzer sebagai indikator peringatan. ESP32 terhubung ke jaringan Wi-Fi untuk mendukung komunikasi dengan Telegram dan platform IoT ThingSpeak.</w:t>
      </w:r>
      <w:r w:rsidR="0031156F">
        <w:rPr>
          <w:rFonts w:ascii="Times New Roman" w:hAnsi="Times New Roman" w:cs="Times New Roman"/>
          <w:b w:val="0"/>
          <w:bCs w:val="0"/>
          <w:szCs w:val="24"/>
        </w:rPr>
        <w:t xml:space="preserve"> </w:t>
      </w:r>
      <w:r w:rsidRPr="00963B42">
        <w:rPr>
          <w:rFonts w:ascii="Times New Roman" w:hAnsi="Times New Roman" w:cs="Times New Roman"/>
          <w:b w:val="0"/>
          <w:bCs w:val="0"/>
          <w:szCs w:val="24"/>
        </w:rPr>
        <w:t xml:space="preserve">Perangkat lunak dikembangkan menggunakan Arduino IDE untuk mengatur proses </w:t>
      </w:r>
      <w:proofErr w:type="gramStart"/>
      <w:r w:rsidRPr="00963B42">
        <w:rPr>
          <w:rFonts w:ascii="Times New Roman" w:hAnsi="Times New Roman" w:cs="Times New Roman"/>
          <w:b w:val="0"/>
          <w:bCs w:val="0"/>
          <w:szCs w:val="24"/>
        </w:rPr>
        <w:t xml:space="preserve">pembacaan </w:t>
      </w:r>
      <w:r w:rsidR="0031156F">
        <w:rPr>
          <w:rFonts w:ascii="Times New Roman" w:hAnsi="Times New Roman" w:cs="Times New Roman"/>
          <w:b w:val="0"/>
          <w:bCs w:val="0"/>
          <w:szCs w:val="24"/>
        </w:rPr>
        <w:t xml:space="preserve"> </w:t>
      </w:r>
      <w:r w:rsidR="0031156F" w:rsidRPr="00963B42">
        <w:rPr>
          <w:rFonts w:ascii="Times New Roman" w:hAnsi="Times New Roman" w:cs="Times New Roman"/>
          <w:b w:val="0"/>
          <w:bCs w:val="0"/>
          <w:szCs w:val="24"/>
        </w:rPr>
        <w:t>LCD</w:t>
      </w:r>
      <w:proofErr w:type="gramEnd"/>
      <w:r w:rsidR="0031156F" w:rsidRPr="00963B42">
        <w:rPr>
          <w:rFonts w:ascii="Times New Roman" w:hAnsi="Times New Roman" w:cs="Times New Roman"/>
          <w:b w:val="0"/>
          <w:bCs w:val="0"/>
          <w:szCs w:val="24"/>
        </w:rPr>
        <w:t>, pengiriman notifikasi Telegram, serta pengiriman data suhu dan kelembapan ke ThingSpeak.</w:t>
      </w:r>
      <w:r w:rsidR="005040E7" w:rsidRPr="00963B42">
        <w:rPr>
          <w:rFonts w:ascii="Times New Roman" w:hAnsi="Times New Roman" w:cs="Times New Roman"/>
          <w:b w:val="0"/>
          <w:bCs w:val="0"/>
          <w:szCs w:val="24"/>
        </w:rPr>
        <w:t>Se</w:t>
      </w:r>
      <w:r w:rsidRPr="00963B42">
        <w:rPr>
          <w:rFonts w:ascii="Times New Roman" w:hAnsi="Times New Roman" w:cs="Times New Roman"/>
          <w:b w:val="0"/>
          <w:bCs w:val="0"/>
          <w:szCs w:val="24"/>
        </w:rPr>
        <w:t>nsor, pengolahan data, penentuan status kondisi lingkungan, pengendalian buzzer, tampilan</w:t>
      </w:r>
      <w:r w:rsidR="0031156F">
        <w:rPr>
          <w:rFonts w:ascii="Times New Roman" w:hAnsi="Times New Roman" w:cs="Times New Roman"/>
          <w:b w:val="0"/>
          <w:bCs w:val="0"/>
          <w:szCs w:val="24"/>
        </w:rPr>
        <w:t xml:space="preserve">. </w:t>
      </w:r>
      <w:r w:rsidR="00051066" w:rsidRPr="00963B42">
        <w:rPr>
          <w:rFonts w:ascii="Times New Roman" w:hAnsi="Times New Roman" w:cs="Times New Roman"/>
          <w:b w:val="0"/>
          <w:bCs w:val="0"/>
          <w:szCs w:val="24"/>
          <w:lang w:val="en-US"/>
        </w:rPr>
        <w:t xml:space="preserve">Adapun </w:t>
      </w:r>
      <w:r w:rsidRPr="00963B42">
        <w:rPr>
          <w:rFonts w:ascii="Times New Roman" w:hAnsi="Times New Roman" w:cs="Times New Roman"/>
          <w:b w:val="0"/>
          <w:bCs w:val="0"/>
          <w:szCs w:val="24"/>
        </w:rPr>
        <w:t xml:space="preserve">Diagram Blok </w:t>
      </w:r>
      <w:r w:rsidRPr="00963B42">
        <w:rPr>
          <w:rFonts w:ascii="Times New Roman" w:hAnsi="Times New Roman" w:cs="Times New Roman"/>
          <w:b w:val="0"/>
          <w:bCs w:val="0"/>
          <w:szCs w:val="24"/>
          <w:lang w:val="en-US"/>
        </w:rPr>
        <w:t xml:space="preserve">Perancangan </w:t>
      </w:r>
      <w:r w:rsidRPr="00963B42">
        <w:rPr>
          <w:rFonts w:ascii="Times New Roman" w:hAnsi="Times New Roman" w:cs="Times New Roman"/>
          <w:b w:val="0"/>
          <w:bCs w:val="0"/>
          <w:szCs w:val="24"/>
        </w:rPr>
        <w:t xml:space="preserve"> </w:t>
      </w:r>
      <w:r w:rsidRPr="00963B42">
        <w:rPr>
          <w:rFonts w:ascii="Times New Roman" w:hAnsi="Times New Roman" w:cs="Times New Roman"/>
          <w:b w:val="0"/>
          <w:bCs w:val="0"/>
          <w:szCs w:val="24"/>
          <w:lang w:val="en-US"/>
        </w:rPr>
        <w:t>Sistem</w:t>
      </w:r>
      <w:r w:rsidR="00051066" w:rsidRPr="00963B42">
        <w:rPr>
          <w:rFonts w:ascii="Times New Roman" w:hAnsi="Times New Roman" w:cs="Times New Roman"/>
          <w:b w:val="0"/>
          <w:bCs w:val="0"/>
          <w:szCs w:val="24"/>
          <w:lang w:val="en-US"/>
        </w:rPr>
        <w:t xml:space="preserve">, dapat </w:t>
      </w:r>
      <w:r w:rsidRPr="00963B42">
        <w:rPr>
          <w:rFonts w:ascii="Times New Roman" w:hAnsi="Times New Roman" w:cs="Times New Roman"/>
          <w:b w:val="0"/>
          <w:bCs w:val="0"/>
          <w:szCs w:val="24"/>
          <w:lang w:val="en-US"/>
        </w:rPr>
        <w:t xml:space="preserve"> </w:t>
      </w:r>
      <w:r w:rsidR="00051066" w:rsidRPr="00963B42">
        <w:rPr>
          <w:rFonts w:ascii="Times New Roman" w:hAnsi="Times New Roman" w:cs="Times New Roman"/>
          <w:b w:val="0"/>
          <w:bCs w:val="0"/>
          <w:szCs w:val="24"/>
          <w:lang w:val="en-US"/>
        </w:rPr>
        <w:t>dilihat p</w:t>
      </w:r>
      <w:r w:rsidRPr="00963B42">
        <w:rPr>
          <w:rFonts w:ascii="Times New Roman" w:hAnsi="Times New Roman" w:cs="Times New Roman"/>
          <w:b w:val="0"/>
          <w:bCs w:val="0"/>
          <w:szCs w:val="24"/>
        </w:rPr>
        <w:t xml:space="preserve">ada </w:t>
      </w:r>
      <w:r w:rsidR="00051066" w:rsidRPr="00963B42">
        <w:rPr>
          <w:rFonts w:ascii="Times New Roman" w:hAnsi="Times New Roman" w:cs="Times New Roman"/>
          <w:b w:val="0"/>
          <w:bCs w:val="0"/>
          <w:szCs w:val="24"/>
          <w:lang w:val="en-US"/>
        </w:rPr>
        <w:t>g</w:t>
      </w:r>
      <w:r w:rsidRPr="00963B42">
        <w:rPr>
          <w:rFonts w:ascii="Times New Roman" w:hAnsi="Times New Roman" w:cs="Times New Roman"/>
          <w:b w:val="0"/>
          <w:bCs w:val="0"/>
          <w:szCs w:val="24"/>
        </w:rPr>
        <w:t xml:space="preserve">ambar </w:t>
      </w:r>
      <w:r w:rsidRPr="00963B42">
        <w:rPr>
          <w:rFonts w:ascii="Times New Roman" w:hAnsi="Times New Roman" w:cs="Times New Roman"/>
          <w:b w:val="0"/>
          <w:bCs w:val="0"/>
          <w:szCs w:val="24"/>
          <w:lang w:val="en-US"/>
        </w:rPr>
        <w:t>2.1</w:t>
      </w:r>
      <w:r w:rsidRPr="00963B42">
        <w:rPr>
          <w:rFonts w:ascii="Times New Roman" w:hAnsi="Times New Roman" w:cs="Times New Roman"/>
          <w:b w:val="0"/>
          <w:bCs w:val="0"/>
          <w:szCs w:val="24"/>
        </w:rPr>
        <w:t>.</w:t>
      </w:r>
      <w:r w:rsidR="000E0525">
        <w:rPr>
          <w:rFonts w:ascii="Times New Roman" w:hAnsi="Times New Roman" w:cs="Times New Roman"/>
          <w:b w:val="0"/>
          <w:bCs w:val="0"/>
          <w:szCs w:val="24"/>
        </w:rPr>
        <w:t xml:space="preserve"> berikut :</w:t>
      </w:r>
    </w:p>
    <w:p w14:paraId="615FA75C" w14:textId="77777777" w:rsidR="000E0525" w:rsidRDefault="000F6A14" w:rsidP="000E0525">
      <w:pPr>
        <w:pStyle w:val="Judul3"/>
        <w:numPr>
          <w:ilvl w:val="0"/>
          <w:numId w:val="0"/>
        </w:numPr>
        <w:jc w:val="center"/>
      </w:pPr>
      <w:r w:rsidRPr="00963B42">
        <w:rPr>
          <w:rFonts w:ascii="Times New Roman" w:hAnsi="Times New Roman" w:cs="Times New Roman"/>
          <w:b w:val="0"/>
          <w:bCs w:val="0"/>
          <w:noProof/>
          <w:szCs w:val="24"/>
          <w:lang w:val="en-US"/>
        </w:rPr>
        <w:drawing>
          <wp:inline distT="0" distB="0" distL="0" distR="0" wp14:anchorId="1AAE7B27" wp14:editId="72DF19BD">
            <wp:extent cx="3275699" cy="1783645"/>
            <wp:effectExtent l="0" t="0" r="127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16333" cy="1860221"/>
                    </a:xfrm>
                    <a:prstGeom prst="rect">
                      <a:avLst/>
                    </a:prstGeom>
                  </pic:spPr>
                </pic:pic>
              </a:graphicData>
            </a:graphic>
          </wp:inline>
        </w:drawing>
      </w:r>
    </w:p>
    <w:p w14:paraId="1833FE60" w14:textId="6F127910" w:rsidR="000F6A14" w:rsidRPr="000E0525" w:rsidRDefault="000E0525" w:rsidP="000E0525">
      <w:pPr>
        <w:pStyle w:val="Keterangan"/>
        <w:jc w:val="center"/>
        <w:rPr>
          <w:rFonts w:ascii="Times New Roman" w:hAnsi="Times New Roman" w:cs="Times New Roman"/>
          <w:b/>
          <w:bCs/>
          <w:i w:val="0"/>
          <w:iCs w:val="0"/>
          <w:sz w:val="24"/>
          <w:szCs w:val="24"/>
        </w:rPr>
      </w:pPr>
      <w:r w:rsidRPr="000E0525">
        <w:rPr>
          <w:rFonts w:ascii="Times New Roman" w:hAnsi="Times New Roman" w:cs="Times New Roman"/>
          <w:i w:val="0"/>
          <w:iCs w:val="0"/>
          <w:sz w:val="24"/>
          <w:szCs w:val="24"/>
          <w:lang w:val="en-US"/>
        </w:rPr>
        <w:t>Gambar 2.</w:t>
      </w:r>
      <w:r w:rsidR="006C4E0C">
        <w:rPr>
          <w:rFonts w:ascii="Times New Roman" w:hAnsi="Times New Roman" w:cs="Times New Roman"/>
          <w:i w:val="0"/>
          <w:iCs w:val="0"/>
          <w:sz w:val="24"/>
          <w:szCs w:val="24"/>
          <w:lang w:val="en-US"/>
        </w:rPr>
        <w:t>2</w:t>
      </w:r>
      <w:r w:rsidRPr="000E0525">
        <w:rPr>
          <w:rFonts w:ascii="Times New Roman" w:hAnsi="Times New Roman" w:cs="Times New Roman"/>
          <w:i w:val="0"/>
          <w:iCs w:val="0"/>
          <w:sz w:val="24"/>
          <w:szCs w:val="24"/>
          <w:lang w:val="en-US"/>
        </w:rPr>
        <w:t xml:space="preserve"> Diagram Blok Perancangan Sistem  </w:t>
      </w:r>
    </w:p>
    <w:p w14:paraId="251F0E46" w14:textId="1F0BAB44" w:rsidR="000F6A14" w:rsidRPr="000E0525" w:rsidRDefault="00093544" w:rsidP="00963B42">
      <w:pPr>
        <w:pStyle w:val="Judul3"/>
        <w:numPr>
          <w:ilvl w:val="0"/>
          <w:numId w:val="0"/>
        </w:numPr>
        <w:spacing w:before="0" w:after="0"/>
        <w:rPr>
          <w:rFonts w:ascii="Times New Roman" w:hAnsi="Times New Roman" w:cs="Times New Roman"/>
          <w:szCs w:val="24"/>
        </w:rPr>
      </w:pPr>
      <w:r>
        <w:rPr>
          <w:rFonts w:ascii="Times New Roman" w:hAnsi="Times New Roman" w:cs="Times New Roman"/>
          <w:szCs w:val="24"/>
        </w:rPr>
        <w:t>3</w:t>
      </w:r>
      <w:r w:rsidR="000F6A14" w:rsidRPr="000E0525">
        <w:rPr>
          <w:rFonts w:ascii="Times New Roman" w:hAnsi="Times New Roman" w:cs="Times New Roman"/>
          <w:szCs w:val="24"/>
        </w:rPr>
        <w:t xml:space="preserve"> Implementasi Sistem</w:t>
      </w:r>
    </w:p>
    <w:p w14:paraId="337368C6" w14:textId="77777777" w:rsidR="000F6A14" w:rsidRPr="00963B42" w:rsidRDefault="000F6A14" w:rsidP="00963B42">
      <w:pPr>
        <w:pStyle w:val="Judul3"/>
        <w:numPr>
          <w:ilvl w:val="0"/>
          <w:numId w:val="0"/>
        </w:numPr>
        <w:spacing w:before="0" w:after="0"/>
        <w:rPr>
          <w:rFonts w:ascii="Times New Roman" w:hAnsi="Times New Roman" w:cs="Times New Roman"/>
          <w:b w:val="0"/>
          <w:bCs w:val="0"/>
          <w:szCs w:val="24"/>
        </w:rPr>
      </w:pPr>
      <w:r w:rsidRPr="00963B42">
        <w:rPr>
          <w:rFonts w:ascii="Times New Roman" w:hAnsi="Times New Roman" w:cs="Times New Roman"/>
          <w:b w:val="0"/>
          <w:bCs w:val="0"/>
          <w:szCs w:val="24"/>
        </w:rPr>
        <w:t>Tahap implementasi dilakukan dengan mengintegrasikan seluruh komponen perangkat keras dan perangkat lunak menjadi satu sistem. Sensor DHT11 dihubungkan dengan ESP32 sebagai masukan data suhu dan kelembapan, sedangkan LCD dan buzzer berfungsi sebagai keluaran lokal. Sistem selanjutnya dikonfigurasi agar terhubung dengan jaringan Wi-Fi, Telegram Bot API, dan ThingSpeak.</w:t>
      </w:r>
    </w:p>
    <w:p w14:paraId="6D87497F" w14:textId="3FF77795" w:rsidR="000F6A14" w:rsidRPr="00963B42" w:rsidRDefault="006C4E0C" w:rsidP="000E0525">
      <w:pPr>
        <w:pStyle w:val="Judul3"/>
        <w:numPr>
          <w:ilvl w:val="0"/>
          <w:numId w:val="0"/>
        </w:numPr>
        <w:spacing w:before="0" w:after="0"/>
        <w:rPr>
          <w:rFonts w:ascii="Times New Roman" w:hAnsi="Times New Roman" w:cs="Times New Roman"/>
          <w:b w:val="0"/>
          <w:bCs w:val="0"/>
          <w:szCs w:val="24"/>
          <w:lang w:val="en-US"/>
        </w:rPr>
      </w:pPr>
      <w:r w:rsidRPr="000A165F">
        <w:rPr>
          <w:rFonts w:ascii="Times New Roman" w:hAnsi="Times New Roman" w:cs="Times New Roman"/>
          <w:noProof/>
          <w:szCs w:val="24"/>
        </w:rPr>
        <w:drawing>
          <wp:anchor distT="0" distB="0" distL="114300" distR="114300" simplePos="0" relativeHeight="251659264" behindDoc="0" locked="0" layoutInCell="1" allowOverlap="1" wp14:anchorId="6F50BD0E" wp14:editId="732EDFBD">
            <wp:simplePos x="0" y="0"/>
            <wp:positionH relativeFrom="column">
              <wp:posOffset>1075055</wp:posOffset>
            </wp:positionH>
            <wp:positionV relativeFrom="paragraph">
              <wp:posOffset>1161415</wp:posOffset>
            </wp:positionV>
            <wp:extent cx="3296285" cy="1681480"/>
            <wp:effectExtent l="0" t="0" r="5715" b="0"/>
            <wp:wrapSquare wrapText="bothSides"/>
            <wp:docPr id="187490612" name="Picture 18749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818"/>
                    <a:stretch>
                      <a:fillRect/>
                    </a:stretch>
                  </pic:blipFill>
                  <pic:spPr bwMode="auto">
                    <a:xfrm>
                      <a:off x="0" y="0"/>
                      <a:ext cx="3296285" cy="168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A14" w:rsidRPr="00963B42">
        <w:rPr>
          <w:rFonts w:ascii="Times New Roman" w:hAnsi="Times New Roman" w:cs="Times New Roman"/>
          <w:b w:val="0"/>
          <w:bCs w:val="0"/>
          <w:szCs w:val="24"/>
        </w:rPr>
        <w:t xml:space="preserve">ESP32 membaca dan mengolah data suhu serta kelembapan secara berkala. Data hasil pengukuran ditampilkan pada LCD dan dikirim ke ThingSpeak untuk disimpan serta divisualisasikan secara </w:t>
      </w:r>
      <w:r w:rsidR="000F6A14" w:rsidRPr="00963B42">
        <w:rPr>
          <w:rStyle w:val="Penekanan"/>
          <w:rFonts w:ascii="Times New Roman" w:hAnsi="Times New Roman" w:cs="Times New Roman"/>
          <w:b w:val="0"/>
          <w:bCs w:val="0"/>
          <w:szCs w:val="24"/>
        </w:rPr>
        <w:t>real-time</w:t>
      </w:r>
      <w:r w:rsidR="000F6A14" w:rsidRPr="00963B42">
        <w:rPr>
          <w:rFonts w:ascii="Times New Roman" w:hAnsi="Times New Roman" w:cs="Times New Roman"/>
          <w:b w:val="0"/>
          <w:bCs w:val="0"/>
          <w:szCs w:val="24"/>
        </w:rPr>
        <w:t>. Sistem menerapkan ambang batas suhu sebesar 35 °C. Apabila suhu melebihi nilai tersebut, buzzer diaktifkan dan sistem mengirimkan notifikasi peringatan melalui Telegram. Ketika suhu kembali berada pada kondisi normal, buzzer dinonaktifkan dan informasi kondis</w:t>
      </w:r>
      <w:r w:rsidR="001A247A" w:rsidRPr="00963B42">
        <w:rPr>
          <w:rFonts w:ascii="Times New Roman" w:hAnsi="Times New Roman" w:cs="Times New Roman"/>
          <w:b w:val="0"/>
          <w:bCs w:val="0"/>
          <w:szCs w:val="24"/>
        </w:rPr>
        <w:t xml:space="preserve">i </w:t>
      </w:r>
      <w:r w:rsidR="000F6A14" w:rsidRPr="00963B42">
        <w:rPr>
          <w:rFonts w:ascii="Times New Roman" w:hAnsi="Times New Roman" w:cs="Times New Roman"/>
          <w:b w:val="0"/>
          <w:bCs w:val="0"/>
          <w:szCs w:val="24"/>
        </w:rPr>
        <w:t>normal dikirimkan kepada pengguna.</w:t>
      </w:r>
      <w:r w:rsidR="00051066" w:rsidRPr="00963B42">
        <w:rPr>
          <w:rFonts w:ascii="Times New Roman" w:hAnsi="Times New Roman" w:cs="Times New Roman"/>
          <w:b w:val="0"/>
          <w:bCs w:val="0"/>
          <w:szCs w:val="24"/>
          <w:lang w:val="en-US"/>
        </w:rPr>
        <w:t xml:space="preserve"> Diagram Rangkaian Sistem </w:t>
      </w:r>
      <w:r w:rsidR="00D41142" w:rsidRPr="00963B42">
        <w:rPr>
          <w:rFonts w:ascii="Times New Roman" w:hAnsi="Times New Roman" w:cs="Times New Roman"/>
          <w:b w:val="0"/>
          <w:bCs w:val="0"/>
          <w:szCs w:val="24"/>
          <w:lang w:val="en-US"/>
        </w:rPr>
        <w:t xml:space="preserve">dapat </w:t>
      </w:r>
      <w:r w:rsidR="000E0525" w:rsidRPr="00963B42">
        <w:rPr>
          <w:rFonts w:ascii="Times New Roman" w:hAnsi="Times New Roman" w:cs="Times New Roman"/>
          <w:b w:val="0"/>
          <w:bCs w:val="0"/>
          <w:szCs w:val="24"/>
          <w:lang w:val="en-US"/>
        </w:rPr>
        <w:t>dilihat pada gambar 2.</w:t>
      </w:r>
      <w:r>
        <w:rPr>
          <w:rFonts w:ascii="Times New Roman" w:hAnsi="Times New Roman" w:cs="Times New Roman"/>
          <w:b w:val="0"/>
          <w:bCs w:val="0"/>
          <w:szCs w:val="24"/>
          <w:lang w:val="en-US"/>
        </w:rPr>
        <w:t>3</w:t>
      </w:r>
      <w:r w:rsidR="000E0525" w:rsidRPr="00963B42">
        <w:rPr>
          <w:rFonts w:ascii="Times New Roman" w:hAnsi="Times New Roman" w:cs="Times New Roman"/>
          <w:b w:val="0"/>
          <w:bCs w:val="0"/>
          <w:szCs w:val="24"/>
          <w:lang w:val="en-US"/>
        </w:rPr>
        <w:t xml:space="preserve"> berikut</w:t>
      </w:r>
    </w:p>
    <w:p w14:paraId="57AE669C" w14:textId="2EC7BF02" w:rsidR="00D41142" w:rsidRPr="00963B42" w:rsidRDefault="00D41142" w:rsidP="000E0525">
      <w:pPr>
        <w:pStyle w:val="Judul3"/>
        <w:numPr>
          <w:ilvl w:val="0"/>
          <w:numId w:val="0"/>
        </w:numPr>
        <w:jc w:val="center"/>
        <w:rPr>
          <w:rFonts w:ascii="Times New Roman" w:hAnsi="Times New Roman" w:cs="Times New Roman"/>
          <w:b w:val="0"/>
          <w:bCs w:val="0"/>
          <w:szCs w:val="24"/>
        </w:rPr>
      </w:pPr>
    </w:p>
    <w:p w14:paraId="34C68DF8" w14:textId="6D3782F8" w:rsidR="000A165F" w:rsidRDefault="00D41142" w:rsidP="004312F6">
      <w:pPr>
        <w:pStyle w:val="Judul3"/>
        <w:numPr>
          <w:ilvl w:val="0"/>
          <w:numId w:val="0"/>
        </w:numPr>
        <w:jc w:val="center"/>
        <w:rPr>
          <w:lang w:val="en-US"/>
        </w:rPr>
      </w:pPr>
      <w:r w:rsidRPr="00963B42">
        <w:rPr>
          <w:rFonts w:ascii="Times New Roman" w:hAnsi="Times New Roman" w:cs="Times New Roman"/>
          <w:b w:val="0"/>
          <w:bCs w:val="0"/>
          <w:szCs w:val="24"/>
          <w:lang w:val="en-US"/>
        </w:rPr>
        <w:t xml:space="preserve"> </w:t>
      </w:r>
    </w:p>
    <w:p w14:paraId="0FFF7D80" w14:textId="05A85EFB" w:rsidR="000A165F" w:rsidRDefault="000A165F" w:rsidP="000A165F">
      <w:pPr>
        <w:jc w:val="center"/>
        <w:rPr>
          <w:lang w:val="en-US" w:eastAsia="zh-CN"/>
        </w:rPr>
      </w:pPr>
    </w:p>
    <w:p w14:paraId="27507277" w14:textId="54440A4F" w:rsidR="004312F6" w:rsidRDefault="004312F6" w:rsidP="000A165F">
      <w:pPr>
        <w:jc w:val="center"/>
        <w:rPr>
          <w:lang w:val="en-US" w:eastAsia="zh-CN"/>
        </w:rPr>
      </w:pPr>
    </w:p>
    <w:p w14:paraId="514C52B0" w14:textId="3BCCB1FC" w:rsidR="004312F6" w:rsidRDefault="004312F6" w:rsidP="000A165F">
      <w:pPr>
        <w:jc w:val="center"/>
        <w:rPr>
          <w:lang w:val="en-US" w:eastAsia="zh-CN"/>
        </w:rPr>
      </w:pPr>
      <w:r>
        <w:rPr>
          <w:noProof/>
        </w:rPr>
        <mc:AlternateContent>
          <mc:Choice Requires="wps">
            <w:drawing>
              <wp:anchor distT="0" distB="0" distL="114300" distR="114300" simplePos="0" relativeHeight="251661312" behindDoc="0" locked="0" layoutInCell="1" allowOverlap="1" wp14:anchorId="7CB4144B" wp14:editId="433FF35F">
                <wp:simplePos x="0" y="0"/>
                <wp:positionH relativeFrom="column">
                  <wp:posOffset>871643</wp:posOffset>
                </wp:positionH>
                <wp:positionV relativeFrom="paragraph">
                  <wp:posOffset>445276</wp:posOffset>
                </wp:positionV>
                <wp:extent cx="4289425" cy="635"/>
                <wp:effectExtent l="0" t="0" r="3175" b="12065"/>
                <wp:wrapSquare wrapText="bothSides"/>
                <wp:docPr id="5" name="Kotak Teks 5"/>
                <wp:cNvGraphicFramePr/>
                <a:graphic xmlns:a="http://schemas.openxmlformats.org/drawingml/2006/main">
                  <a:graphicData uri="http://schemas.microsoft.com/office/word/2010/wordprocessingShape">
                    <wps:wsp>
                      <wps:cNvSpPr txBox="1"/>
                      <wps:spPr>
                        <a:xfrm>
                          <a:off x="0" y="0"/>
                          <a:ext cx="4289425" cy="635"/>
                        </a:xfrm>
                        <a:prstGeom prst="rect">
                          <a:avLst/>
                        </a:prstGeom>
                        <a:solidFill>
                          <a:prstClr val="white"/>
                        </a:solidFill>
                        <a:ln>
                          <a:noFill/>
                        </a:ln>
                      </wps:spPr>
                      <wps:txbx>
                        <w:txbxContent>
                          <w:p w14:paraId="195334E0" w14:textId="5D6721D4" w:rsidR="004312F6" w:rsidRPr="006C4E0C" w:rsidRDefault="004312F6" w:rsidP="004312F6">
                            <w:pPr>
                              <w:pStyle w:val="Keterangan"/>
                              <w:jc w:val="center"/>
                              <w:rPr>
                                <w:rFonts w:ascii="Times New Roman" w:eastAsia="SimSun" w:hAnsi="Times New Roman" w:cs="Times New Roman"/>
                                <w:b/>
                                <w:bCs/>
                                <w:noProof/>
                                <w:color w:val="auto"/>
                                <w:sz w:val="22"/>
                                <w:szCs w:val="22"/>
                                <w:lang w:val="en-US" w:eastAsia="zh-CN"/>
                              </w:rPr>
                            </w:pPr>
                            <w:r w:rsidRPr="006C4E0C">
                              <w:rPr>
                                <w:rFonts w:ascii="Times New Roman" w:hAnsi="Times New Roman" w:cs="Times New Roman"/>
                                <w:sz w:val="22"/>
                                <w:szCs w:val="22"/>
                                <w:lang w:val="en-US"/>
                              </w:rPr>
                              <w:t>Gambar 2</w:t>
                            </w:r>
                            <w:r w:rsidR="006C4E0C" w:rsidRPr="006C4E0C">
                              <w:rPr>
                                <w:rFonts w:ascii="Times New Roman" w:hAnsi="Times New Roman" w:cs="Times New Roman"/>
                                <w:sz w:val="22"/>
                                <w:szCs w:val="22"/>
                                <w:lang w:val="en-US"/>
                              </w:rPr>
                              <w:t xml:space="preserve">.3 </w:t>
                            </w:r>
                            <w:r w:rsidRPr="006C4E0C">
                              <w:rPr>
                                <w:rFonts w:ascii="Times New Roman" w:hAnsi="Times New Roman" w:cs="Times New Roman"/>
                                <w:sz w:val="22"/>
                                <w:szCs w:val="22"/>
                                <w:lang w:val="en-US"/>
                              </w:rPr>
                              <w:t xml:space="preserve"> Architektur Rangkaian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CB4144B" id="_x0000_t202" coordsize="21600,21600" o:spt="202" path="m,l,21600r21600,l21600,xe">
                <v:stroke joinstyle="miter"/>
                <v:path gradientshapeok="t" o:connecttype="rect"/>
              </v:shapetype>
              <v:shape id="Kotak Teks 5" o:spid="_x0000_s1026" type="#_x0000_t202" style="position:absolute;left:0;text-align:left;margin-left:68.65pt;margin-top:35.05pt;width:337.7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1w8FgIAADgEAAAOAAAAZHJzL2Uyb0RvYy54bWysU8Fu2zAMvQ/YPwi6L06ytuiMOEWWIsOA&#13;&#10;oi2QDj0rshwbkESNUmJnXz9KtpOt22nYRaZF6lF872lx1xnNjgp9A7bgs8mUM2UllI3dF/zby+bD&#13;&#10;LWc+CFsKDVYV/KQ8v1u+f7doXa7mUIMuFTICsT5vXcHrEFyeZV7Wygg/AacsJStAIwL94j4rUbSE&#13;&#10;bnQ2n05vshawdAhSeU+7932SLxN+VSkZnqrKq8B0weluIa2Y1l1cs+VC5HsUrm7kcA3xD7cworHU&#13;&#10;9Ax1L4JgB2z+gDKNRPBQhYkEk0FVNVKlGWia2fTNNNtaOJVmIXK8O9Pk/x+sfDxu3TOy0H2GjgSM&#13;&#10;hLTO55424zxdhSZ+6aaM8kTh6Uyb6gKTtHk1v/10Nb/mTFLu5uN1xMguRx368EWBYTEoOJImiSpx&#13;&#10;fPChLx1LYicPuik3jdbxJybWGtlRkH5t3QQ1gP9WpW2stRBP9YBxJ7vMEaPQ7bphuB2UJ5oZobeD&#13;&#10;d3LTUKMH4cOzQNKfxiRPhydaKg1twWGIOKsBf/xtP9aTLJTlrCU/Fdx/PwhUnOmvlgSL5hsDHIPd&#13;&#10;GNiDWQONOKPX4mQK6QAGPYYVgnklq69iF0oJK6lXwcMYrkPvanoqUq1WqYgs5kR4sFsnI/RI6Ev3&#13;&#10;KtANcgRS8RFGp4n8jSp9bdLFrQ6BKE6SRUJ7FgeeyZ5J9OEpRf//+p+qLg9++RMAAP//AwBQSwME&#13;&#10;FAAGAAgAAAAhAHiWaDzjAAAADgEAAA8AAABkcnMvZG93bnJldi54bWxMTz1PwzAQ3ZH4D9YhsSDq&#13;&#10;fFRtlcapqgIDLBWhC5sbu3EgPke204Z/z3WC5aR39+59lJvJ9uysfegcCkhnCTCNjVMdtgIOHy+P&#13;&#10;K2AhSlSyd6gF/OgAm+r2ppSFchd81+c6toxEMBRSgIlxKDgPjdFWhpkbNNLt5LyVkaBvufLyQuK2&#13;&#10;51mSLLiVHZKDkYPeGd1816MVsJ9/7s3DeHp+285z/3oYd4uvthbi/m56WtPYroFFPcW/D7h2oPxQ&#13;&#10;UbCjG1EF1hPOlzlRBSyTFBgRVmlGhY7XRQa8Kvn/GtUvAAAA//8DAFBLAQItABQABgAIAAAAIQC2&#13;&#10;gziS/gAAAOEBAAATAAAAAAAAAAAAAAAAAAAAAABbQ29udGVudF9UeXBlc10ueG1sUEsBAi0AFAAG&#13;&#10;AAgAAAAhADj9If/WAAAAlAEAAAsAAAAAAAAAAAAAAAAALwEAAF9yZWxzLy5yZWxzUEsBAi0AFAAG&#13;&#10;AAgAAAAhABVXXDwWAgAAOAQAAA4AAAAAAAAAAAAAAAAALgIAAGRycy9lMm9Eb2MueG1sUEsBAi0A&#13;&#10;FAAGAAgAAAAhAHiWaDzjAAAADgEAAA8AAAAAAAAAAAAAAAAAcAQAAGRycy9kb3ducmV2LnhtbFBL&#13;&#10;BQYAAAAABAAEAPMAAACABQAAAAA=&#13;&#10;" stroked="f">
                <v:textbox style="mso-fit-shape-to-text:t" inset="0,0,0,0">
                  <w:txbxContent>
                    <w:p w14:paraId="195334E0" w14:textId="5D6721D4" w:rsidR="004312F6" w:rsidRPr="006C4E0C" w:rsidRDefault="004312F6" w:rsidP="004312F6">
                      <w:pPr>
                        <w:pStyle w:val="Keterangan"/>
                        <w:jc w:val="center"/>
                        <w:rPr>
                          <w:rFonts w:ascii="Times New Roman" w:eastAsia="SimSun" w:hAnsi="Times New Roman" w:cs="Times New Roman"/>
                          <w:b/>
                          <w:bCs/>
                          <w:noProof/>
                          <w:color w:val="auto"/>
                          <w:sz w:val="22"/>
                          <w:szCs w:val="22"/>
                          <w:lang w:val="en-US" w:eastAsia="zh-CN"/>
                        </w:rPr>
                      </w:pPr>
                      <w:r w:rsidRPr="006C4E0C">
                        <w:rPr>
                          <w:rFonts w:ascii="Times New Roman" w:hAnsi="Times New Roman" w:cs="Times New Roman"/>
                          <w:sz w:val="22"/>
                          <w:szCs w:val="22"/>
                          <w:lang w:val="en-US"/>
                        </w:rPr>
                        <w:t>Gambar 2</w:t>
                      </w:r>
                      <w:r w:rsidR="006C4E0C" w:rsidRPr="006C4E0C">
                        <w:rPr>
                          <w:rFonts w:ascii="Times New Roman" w:hAnsi="Times New Roman" w:cs="Times New Roman"/>
                          <w:sz w:val="22"/>
                          <w:szCs w:val="22"/>
                          <w:lang w:val="en-US"/>
                        </w:rPr>
                        <w:t xml:space="preserve">.3 </w:t>
                      </w:r>
                      <w:r w:rsidRPr="006C4E0C">
                        <w:rPr>
                          <w:rFonts w:ascii="Times New Roman" w:hAnsi="Times New Roman" w:cs="Times New Roman"/>
                          <w:sz w:val="22"/>
                          <w:szCs w:val="22"/>
                          <w:lang w:val="en-US"/>
                        </w:rPr>
                        <w:t xml:space="preserve"> Architektur Rangkaian</w:t>
                      </w:r>
                    </w:p>
                  </w:txbxContent>
                </v:textbox>
                <w10:wrap type="square"/>
              </v:shape>
            </w:pict>
          </mc:Fallback>
        </mc:AlternateContent>
      </w:r>
    </w:p>
    <w:p w14:paraId="5CB83E70" w14:textId="501F4A0A" w:rsidR="00093544" w:rsidRPr="00093544" w:rsidRDefault="00093544" w:rsidP="00093544">
      <w:pPr>
        <w:pStyle w:val="Judul2"/>
        <w:ind w:left="0"/>
        <w:rPr>
          <w:rFonts w:ascii="Times New Roman" w:hAnsi="Times New Roman" w:cs="Times New Roman"/>
          <w:i w:val="0"/>
          <w:iCs/>
        </w:rPr>
      </w:pPr>
      <w:r w:rsidRPr="00093544">
        <w:rPr>
          <w:rFonts w:ascii="Times New Roman" w:hAnsi="Times New Roman" w:cs="Times New Roman"/>
          <w:i w:val="0"/>
          <w:iCs/>
          <w:lang w:val="en-US"/>
        </w:rPr>
        <w:lastRenderedPageBreak/>
        <w:t>3.1</w:t>
      </w:r>
      <w:r w:rsidRPr="00093544">
        <w:rPr>
          <w:rFonts w:ascii="Times New Roman" w:hAnsi="Times New Roman" w:cs="Times New Roman"/>
          <w:i w:val="0"/>
          <w:iCs/>
        </w:rPr>
        <w:t xml:space="preserve"> Implementasi Perangkat Keras (Hardware)</w:t>
      </w:r>
    </w:p>
    <w:p w14:paraId="23402EAC" w14:textId="75CCBC91" w:rsidR="00093544" w:rsidRDefault="00093544" w:rsidP="00093544">
      <w:pPr>
        <w:spacing w:after="0" w:line="360" w:lineRule="auto"/>
        <w:jc w:val="left"/>
      </w:pPr>
      <w:r w:rsidRPr="00093544">
        <w:rPr>
          <w:rFonts w:ascii="Times New Roman" w:hAnsi="Times New Roman" w:cs="Times New Roman"/>
          <w:sz w:val="24"/>
          <w:szCs w:val="24"/>
        </w:rPr>
        <w:t xml:space="preserve">Implementasi perangkat keras dilakukan dengan merangkai seluruh komponen pada papan breadboard yang dihubungkan dengan modul ESP32 sebagai pusat kendali. Tabel </w:t>
      </w:r>
      <w:r>
        <w:rPr>
          <w:rFonts w:ascii="Times New Roman" w:hAnsi="Times New Roman" w:cs="Times New Roman"/>
          <w:sz w:val="24"/>
          <w:szCs w:val="24"/>
          <w:lang w:val="en-US"/>
        </w:rPr>
        <w:t>3</w:t>
      </w:r>
      <w:r w:rsidRPr="00093544">
        <w:rPr>
          <w:rFonts w:ascii="Times New Roman" w:hAnsi="Times New Roman" w:cs="Times New Roman"/>
          <w:sz w:val="24"/>
          <w:szCs w:val="24"/>
        </w:rPr>
        <w:t>.1 menunjukkan daftar komponen yang digunakan beserta fungsinya dalam sistem</w:t>
      </w:r>
      <w:r>
        <w:t>.</w:t>
      </w:r>
    </w:p>
    <w:p w14:paraId="76C8BF6D" w14:textId="1C10DB6B" w:rsidR="00093544" w:rsidRPr="00093544" w:rsidRDefault="00093544" w:rsidP="00093544">
      <w:pPr>
        <w:spacing w:after="0" w:line="360" w:lineRule="auto"/>
        <w:jc w:val="center"/>
        <w:rPr>
          <w:rFonts w:ascii="Times New Roman" w:hAnsi="Times New Roman" w:cs="Times New Roman"/>
          <w:sz w:val="24"/>
          <w:szCs w:val="24"/>
          <w:lang w:val="en-US"/>
        </w:rPr>
      </w:pPr>
      <w:r w:rsidRPr="00093544">
        <w:rPr>
          <w:rFonts w:ascii="Times New Roman" w:hAnsi="Times New Roman" w:cs="Times New Roman"/>
          <w:sz w:val="24"/>
          <w:szCs w:val="24"/>
          <w:lang w:val="en-US"/>
        </w:rPr>
        <w:t>Tabel</w:t>
      </w:r>
      <w:r>
        <w:rPr>
          <w:rFonts w:ascii="Times New Roman" w:hAnsi="Times New Roman" w:cs="Times New Roman"/>
          <w:sz w:val="24"/>
          <w:szCs w:val="24"/>
          <w:lang w:val="en-US"/>
        </w:rPr>
        <w:t xml:space="preserve"> </w:t>
      </w:r>
      <w:r w:rsidRPr="00093544">
        <w:rPr>
          <w:rFonts w:ascii="Times New Roman" w:hAnsi="Times New Roman" w:cs="Times New Roman"/>
          <w:sz w:val="24"/>
          <w:szCs w:val="24"/>
          <w:lang w:val="en-US"/>
        </w:rPr>
        <w:t>3.1  Penggunaan Komponen pada perancangan sistem</w:t>
      </w:r>
    </w:p>
    <w:p w14:paraId="4AC41CE8" w14:textId="3670547C" w:rsidR="00093544" w:rsidRDefault="00093544" w:rsidP="00093544">
      <w:pPr>
        <w:spacing w:after="0" w:line="360" w:lineRule="auto"/>
        <w:jc w:val="center"/>
      </w:pPr>
      <w:r w:rsidRPr="00E52628">
        <w:rPr>
          <w:noProof/>
          <w:lang w:val="en-AU" w:eastAsia="zh-CN"/>
        </w:rPr>
        <w:drawing>
          <wp:inline distT="0" distB="0" distL="0" distR="0" wp14:anchorId="218FFB5F" wp14:editId="0840DB69">
            <wp:extent cx="4504800" cy="3228622"/>
            <wp:effectExtent l="0" t="0" r="3810"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24169" cy="3242504"/>
                    </a:xfrm>
                    <a:prstGeom prst="rect">
                      <a:avLst/>
                    </a:prstGeom>
                  </pic:spPr>
                </pic:pic>
              </a:graphicData>
            </a:graphic>
          </wp:inline>
        </w:drawing>
      </w:r>
    </w:p>
    <w:p w14:paraId="0E65E46E" w14:textId="3B2DED2A" w:rsidR="00093544" w:rsidRDefault="00093544" w:rsidP="00093544">
      <w:pPr>
        <w:spacing w:after="0" w:line="360" w:lineRule="auto"/>
        <w:jc w:val="left"/>
        <w:rPr>
          <w:rFonts w:ascii="Times New Roman" w:hAnsi="Times New Roman" w:cs="Times New Roman"/>
          <w:b/>
          <w:bCs/>
          <w:sz w:val="24"/>
          <w:szCs w:val="24"/>
          <w:lang w:val="en-US"/>
        </w:rPr>
      </w:pPr>
      <w:r w:rsidRPr="00093544">
        <w:rPr>
          <w:rFonts w:ascii="Times New Roman" w:hAnsi="Times New Roman" w:cs="Times New Roman"/>
          <w:b/>
          <w:bCs/>
          <w:sz w:val="24"/>
          <w:szCs w:val="24"/>
          <w:lang w:val="en-US"/>
        </w:rPr>
        <w:t>3.2 Konfigurasi PIN</w:t>
      </w:r>
    </w:p>
    <w:p w14:paraId="6BF02990" w14:textId="7919BB4B" w:rsidR="00235098" w:rsidRPr="00235098" w:rsidRDefault="00235098" w:rsidP="00093544">
      <w:pPr>
        <w:spacing w:after="0" w:line="360" w:lineRule="auto"/>
        <w:jc w:val="left"/>
        <w:rPr>
          <w:rFonts w:ascii="Times New Roman" w:hAnsi="Times New Roman" w:cs="Times New Roman"/>
          <w:sz w:val="24"/>
          <w:szCs w:val="24"/>
          <w:lang w:val="en-US"/>
        </w:rPr>
      </w:pPr>
      <w:r w:rsidRPr="00235098">
        <w:rPr>
          <w:rFonts w:ascii="Times New Roman" w:hAnsi="Times New Roman" w:cs="Times New Roman"/>
          <w:sz w:val="24"/>
          <w:szCs w:val="24"/>
          <w:lang w:val="en-US"/>
        </w:rPr>
        <w:t>Konfigurasi PIN dapat dilihat pada tabel 3.2</w:t>
      </w:r>
    </w:p>
    <w:p w14:paraId="60A5C366" w14:textId="2A24452E" w:rsidR="00211E52" w:rsidRPr="00093544" w:rsidRDefault="00211E52" w:rsidP="00211E52">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Tabel 3.2</w:t>
      </w:r>
    </w:p>
    <w:p w14:paraId="057568C4" w14:textId="53AFDA63" w:rsidR="00093544" w:rsidRDefault="00093544" w:rsidP="00093544">
      <w:pPr>
        <w:spacing w:after="0" w:line="360" w:lineRule="auto"/>
        <w:jc w:val="center"/>
      </w:pPr>
      <w:r w:rsidRPr="00093544">
        <w:rPr>
          <w:noProof/>
        </w:rPr>
        <w:drawing>
          <wp:inline distT="0" distB="0" distL="0" distR="0" wp14:anchorId="30B6292F" wp14:editId="5756C27F">
            <wp:extent cx="5308600" cy="1803400"/>
            <wp:effectExtent l="0" t="0" r="0" b="0"/>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08600" cy="1803400"/>
                    </a:xfrm>
                    <a:prstGeom prst="rect">
                      <a:avLst/>
                    </a:prstGeom>
                  </pic:spPr>
                </pic:pic>
              </a:graphicData>
            </a:graphic>
          </wp:inline>
        </w:drawing>
      </w:r>
    </w:p>
    <w:p w14:paraId="1C59F85C" w14:textId="4AC9ABE9" w:rsidR="00093544" w:rsidRDefault="00093544" w:rsidP="00093544">
      <w:pPr>
        <w:spacing w:after="0" w:line="360" w:lineRule="auto"/>
        <w:jc w:val="left"/>
        <w:rPr>
          <w:b/>
          <w:bCs/>
          <w:lang w:val="en-US"/>
        </w:rPr>
      </w:pPr>
      <w:r w:rsidRPr="00093544">
        <w:rPr>
          <w:b/>
          <w:bCs/>
          <w:lang w:val="en-US"/>
        </w:rPr>
        <w:t>3.3 Implementasi Perangkat keras</w:t>
      </w:r>
    </w:p>
    <w:p w14:paraId="35D4F05F" w14:textId="431AC276" w:rsidR="00CA262F" w:rsidRPr="00CA262F" w:rsidRDefault="00CA262F" w:rsidP="00093544">
      <w:pPr>
        <w:spacing w:after="0" w:line="360" w:lineRule="auto"/>
        <w:jc w:val="left"/>
        <w:rPr>
          <w:rFonts w:ascii="Times New Roman" w:hAnsi="Times New Roman" w:cs="Times New Roman"/>
          <w:b/>
          <w:bCs/>
          <w:sz w:val="24"/>
          <w:szCs w:val="24"/>
          <w:lang w:val="en-US"/>
        </w:rPr>
      </w:pPr>
      <w:r w:rsidRPr="00CA262F">
        <w:rPr>
          <w:rFonts w:ascii="Times New Roman" w:hAnsi="Times New Roman" w:cs="Times New Roman"/>
          <w:sz w:val="24"/>
          <w:szCs w:val="24"/>
        </w:rPr>
        <w:t xml:space="preserve">Komunikasi antara ESP32 dengan LCD menggunakan protokol I2C melalui jalur SDA (Serial Data) dan SCL (Serial Clock) pada pin default GPIO 21 dan GPIO 22. Penggunaan modul I2C berbasis chip PCF8574 memungkinkan LCD 16x2 yang secara konvensional membutuhkan 6 hingga 12 jalur data dikendalikan hanya melalui 2 jalur komunikasi, sehingga secara signifikan </w:t>
      </w:r>
      <w:r w:rsidRPr="00CA262F">
        <w:rPr>
          <w:rFonts w:ascii="Times New Roman" w:hAnsi="Times New Roman" w:cs="Times New Roman"/>
          <w:sz w:val="24"/>
          <w:szCs w:val="24"/>
        </w:rPr>
        <w:lastRenderedPageBreak/>
        <w:t>mengurangi jumlah pin yang digunakan dan menyederhanakan proses pengkabelan</w:t>
      </w:r>
      <w:r>
        <w:rPr>
          <w:rFonts w:ascii="Times New Roman" w:hAnsi="Times New Roman" w:cs="Times New Roman"/>
          <w:sz w:val="24"/>
          <w:szCs w:val="24"/>
          <w:lang w:val="en-US"/>
        </w:rPr>
        <w:t xml:space="preserve"> dapat dilihat pada gambar 3.1 berikut :</w:t>
      </w:r>
    </w:p>
    <w:p w14:paraId="52B05E36" w14:textId="77777777" w:rsidR="00CA262F" w:rsidRDefault="00093544" w:rsidP="00CA262F">
      <w:pPr>
        <w:keepNext/>
        <w:spacing w:after="0" w:line="360" w:lineRule="auto"/>
        <w:jc w:val="center"/>
      </w:pPr>
      <w:r w:rsidRPr="00093544">
        <w:rPr>
          <w:rFonts w:ascii="Times New Roman" w:hAnsi="Times New Roman" w:cs="Times New Roman"/>
          <w:noProof/>
          <w:sz w:val="24"/>
          <w:szCs w:val="24"/>
        </w:rPr>
        <w:drawing>
          <wp:inline distT="0" distB="0" distL="0" distR="0" wp14:anchorId="14A6D359" wp14:editId="0899EB2C">
            <wp:extent cx="3322941" cy="1941689"/>
            <wp:effectExtent l="0" t="0" r="5080" b="1905"/>
            <wp:docPr id="1799443875" name="Picture 179944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3438582" cy="2009261"/>
                    </a:xfrm>
                    <a:prstGeom prst="rect">
                      <a:avLst/>
                    </a:prstGeom>
                  </pic:spPr>
                </pic:pic>
              </a:graphicData>
            </a:graphic>
          </wp:inline>
        </w:drawing>
      </w:r>
    </w:p>
    <w:p w14:paraId="10B32592" w14:textId="4C7EACDC" w:rsidR="00093544" w:rsidRDefault="00CA262F" w:rsidP="00CA262F">
      <w:pPr>
        <w:pStyle w:val="Keterangan"/>
        <w:jc w:val="center"/>
        <w:rPr>
          <w:rFonts w:ascii="Times New Roman" w:hAnsi="Times New Roman" w:cs="Times New Roman"/>
          <w:i w:val="0"/>
          <w:iCs w:val="0"/>
          <w:sz w:val="22"/>
          <w:szCs w:val="22"/>
          <w:lang w:val="en-US"/>
        </w:rPr>
      </w:pPr>
      <w:r w:rsidRPr="00CA262F">
        <w:rPr>
          <w:rFonts w:ascii="Times New Roman" w:hAnsi="Times New Roman" w:cs="Times New Roman"/>
          <w:i w:val="0"/>
          <w:iCs w:val="0"/>
          <w:sz w:val="24"/>
          <w:szCs w:val="24"/>
          <w:lang w:val="en-US"/>
        </w:rPr>
        <w:t xml:space="preserve"> </w:t>
      </w:r>
      <w:r w:rsidRPr="00CA262F">
        <w:rPr>
          <w:rFonts w:ascii="Times New Roman" w:hAnsi="Times New Roman" w:cs="Times New Roman"/>
          <w:i w:val="0"/>
          <w:iCs w:val="0"/>
          <w:sz w:val="22"/>
          <w:szCs w:val="22"/>
          <w:lang w:val="en-US"/>
        </w:rPr>
        <w:t xml:space="preserve">Gambar </w:t>
      </w:r>
      <w:r>
        <w:rPr>
          <w:rFonts w:ascii="Times New Roman" w:hAnsi="Times New Roman" w:cs="Times New Roman"/>
          <w:i w:val="0"/>
          <w:iCs w:val="0"/>
          <w:sz w:val="22"/>
          <w:szCs w:val="22"/>
          <w:lang w:val="en-US"/>
        </w:rPr>
        <w:t>3.1</w:t>
      </w:r>
      <w:r w:rsidRPr="00CA262F">
        <w:rPr>
          <w:rFonts w:ascii="Times New Roman" w:hAnsi="Times New Roman" w:cs="Times New Roman"/>
          <w:i w:val="0"/>
          <w:iCs w:val="0"/>
          <w:sz w:val="22"/>
          <w:szCs w:val="22"/>
          <w:lang w:val="en-US"/>
        </w:rPr>
        <w:t xml:space="preserve"> Implementasi Perangkat keras </w:t>
      </w:r>
    </w:p>
    <w:p w14:paraId="47C18787" w14:textId="3F29F08E" w:rsidR="00CA262F" w:rsidRPr="00CA262F" w:rsidRDefault="00A5161A" w:rsidP="00CA262F">
      <w:pPr>
        <w:pStyle w:val="Judul2"/>
        <w:ind w:left="0"/>
        <w:rPr>
          <w:rFonts w:ascii="Times New Roman" w:hAnsi="Times New Roman" w:cs="Times New Roman"/>
          <w:i w:val="0"/>
          <w:iCs/>
          <w:szCs w:val="24"/>
        </w:rPr>
      </w:pPr>
      <w:r>
        <w:rPr>
          <w:rFonts w:ascii="Times New Roman" w:hAnsi="Times New Roman" w:cs="Times New Roman"/>
          <w:i w:val="0"/>
          <w:iCs/>
          <w:szCs w:val="24"/>
          <w:lang w:val="en-US"/>
        </w:rPr>
        <w:t>3.4</w:t>
      </w:r>
      <w:r w:rsidR="00CA262F" w:rsidRPr="00CA262F">
        <w:rPr>
          <w:rFonts w:ascii="Times New Roman" w:hAnsi="Times New Roman" w:cs="Times New Roman"/>
          <w:i w:val="0"/>
          <w:iCs/>
          <w:szCs w:val="24"/>
        </w:rPr>
        <w:t xml:space="preserve"> Implementasi Perangkat Lunak (Software)</w:t>
      </w:r>
    </w:p>
    <w:p w14:paraId="048576D1" w14:textId="319E4286" w:rsidR="00CA262F" w:rsidRDefault="00CA262F" w:rsidP="00CA262F">
      <w:pPr>
        <w:pStyle w:val="Judul2"/>
        <w:ind w:left="0"/>
        <w:rPr>
          <w:rFonts w:ascii="Times New Roman" w:hAnsi="Times New Roman" w:cs="Times New Roman"/>
          <w:b w:val="0"/>
          <w:bCs/>
          <w:i w:val="0"/>
          <w:iCs/>
          <w:szCs w:val="24"/>
        </w:rPr>
      </w:pPr>
      <w:r w:rsidRPr="00CA262F">
        <w:rPr>
          <w:rFonts w:ascii="Times New Roman" w:hAnsi="Times New Roman" w:cs="Times New Roman"/>
          <w:b w:val="0"/>
          <w:bCs/>
          <w:i w:val="0"/>
          <w:iCs/>
          <w:szCs w:val="24"/>
        </w:rPr>
        <w:t xml:space="preserve">Setelah implementasi perangkat keras selesai dilakukan, tahap berikutnya adalah implementasi perangkat lunak yang berfungsi mengendalikan seluruh proses kerja sistem. Program ditulis menggunakan perangkat lunak Arduino IDE versi 2.3.10 dengan bahasa pemrograman C/C++. </w:t>
      </w:r>
    </w:p>
    <w:p w14:paraId="1F6ACD3F" w14:textId="368BBE19" w:rsidR="00CA262F" w:rsidRPr="00CA262F" w:rsidRDefault="00CA262F" w:rsidP="00CA262F">
      <w:pPr>
        <w:pStyle w:val="Judul2"/>
        <w:ind w:left="0"/>
        <w:rPr>
          <w:rFonts w:ascii="Times New Roman" w:hAnsi="Times New Roman" w:cs="Times New Roman"/>
          <w:b w:val="0"/>
          <w:bCs/>
          <w:i w:val="0"/>
          <w:iCs/>
          <w:szCs w:val="24"/>
          <w:lang w:val="en-US"/>
        </w:rPr>
      </w:pPr>
      <w:r w:rsidRPr="00CA262F">
        <w:rPr>
          <w:rFonts w:ascii="Times New Roman" w:hAnsi="Times New Roman" w:cs="Times New Roman"/>
          <w:b w:val="0"/>
          <w:bCs/>
          <w:i w:val="0"/>
          <w:iCs/>
          <w:szCs w:val="24"/>
        </w:rPr>
        <w:t xml:space="preserve">Program tersebut memuat konfigurasi jaringan Wi-Fi, inisialisasi sensor DHT11, LCD 16×2 berbasis I2C, buzzer, komunikasi dengan Telegram Bot, serta pengiriman data ke platform ThingSpeak. Implementasi listing program yang digunakan pada penelitian ini ditunjukkan pada Gambar </w:t>
      </w:r>
      <w:r>
        <w:rPr>
          <w:rFonts w:ascii="Times New Roman" w:hAnsi="Times New Roman" w:cs="Times New Roman"/>
          <w:b w:val="0"/>
          <w:bCs/>
          <w:i w:val="0"/>
          <w:iCs/>
          <w:szCs w:val="24"/>
          <w:lang w:val="en-US"/>
        </w:rPr>
        <w:t>3</w:t>
      </w:r>
      <w:r w:rsidRPr="00CA262F">
        <w:rPr>
          <w:rFonts w:ascii="Times New Roman" w:hAnsi="Times New Roman" w:cs="Times New Roman"/>
          <w:b w:val="0"/>
          <w:bCs/>
          <w:i w:val="0"/>
          <w:iCs/>
          <w:szCs w:val="24"/>
        </w:rPr>
        <w:t>.2</w:t>
      </w:r>
      <w:r>
        <w:rPr>
          <w:rFonts w:ascii="Times New Roman" w:hAnsi="Times New Roman" w:cs="Times New Roman"/>
          <w:b w:val="0"/>
          <w:bCs/>
          <w:i w:val="0"/>
          <w:iCs/>
          <w:szCs w:val="24"/>
          <w:lang w:val="en-US"/>
        </w:rPr>
        <w:t xml:space="preserve"> berikut :</w:t>
      </w:r>
    </w:p>
    <w:p w14:paraId="20CE42F5" w14:textId="3C90EBF0" w:rsidR="00CA262F" w:rsidRDefault="00CA262F" w:rsidP="00CA262F">
      <w:pPr>
        <w:pStyle w:val="Judul2"/>
        <w:ind w:left="0"/>
        <w:jc w:val="center"/>
        <w:rPr>
          <w:rFonts w:ascii="Times New Roman" w:hAnsi="Times New Roman" w:cs="Times New Roman"/>
          <w:b w:val="0"/>
          <w:bCs/>
          <w:i w:val="0"/>
          <w:iCs/>
          <w:szCs w:val="24"/>
        </w:rPr>
      </w:pPr>
      <w:r>
        <w:rPr>
          <w:noProof/>
        </w:rPr>
        <w:drawing>
          <wp:anchor distT="0" distB="0" distL="114300" distR="114300" simplePos="0" relativeHeight="251663360" behindDoc="0" locked="0" layoutInCell="1" allowOverlap="1" wp14:anchorId="57573B56" wp14:editId="317F57DC">
            <wp:simplePos x="0" y="0"/>
            <wp:positionH relativeFrom="column">
              <wp:posOffset>860425</wp:posOffset>
            </wp:positionH>
            <wp:positionV relativeFrom="paragraph">
              <wp:posOffset>143510</wp:posOffset>
            </wp:positionV>
            <wp:extent cx="4492625" cy="3352800"/>
            <wp:effectExtent l="0" t="0" r="3175" b="0"/>
            <wp:wrapSquare wrapText="bothSides"/>
            <wp:docPr id="1897185466" name="Picture 189718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9">
                      <a:extLst>
                        <a:ext uri="{28A0092B-C50C-407E-A947-70E740481C1C}">
                          <a14:useLocalDpi xmlns:a14="http://schemas.microsoft.com/office/drawing/2010/main" val="0"/>
                        </a:ext>
                      </a:extLst>
                    </a:blip>
                    <a:srcRect b="27586"/>
                    <a:stretch>
                      <a:fillRect/>
                    </a:stretch>
                  </pic:blipFill>
                  <pic:spPr bwMode="auto">
                    <a:xfrm>
                      <a:off x="0" y="0"/>
                      <a:ext cx="4492625" cy="335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8BD395" w14:textId="77777777" w:rsidR="00CA262F" w:rsidRDefault="00CA262F" w:rsidP="00CA262F">
      <w:pPr>
        <w:pStyle w:val="Judul2"/>
        <w:ind w:left="0"/>
        <w:rPr>
          <w:rFonts w:ascii="Times New Roman" w:hAnsi="Times New Roman" w:cs="Times New Roman"/>
          <w:b w:val="0"/>
          <w:bCs/>
          <w:i w:val="0"/>
          <w:iCs/>
          <w:szCs w:val="24"/>
        </w:rPr>
      </w:pPr>
    </w:p>
    <w:p w14:paraId="19712B39" w14:textId="77777777" w:rsidR="00CA262F" w:rsidRDefault="00CA262F" w:rsidP="00CA262F">
      <w:pPr>
        <w:pStyle w:val="Judul2"/>
        <w:ind w:left="0"/>
        <w:jc w:val="center"/>
        <w:rPr>
          <w:rFonts w:ascii="Times New Roman" w:hAnsi="Times New Roman" w:cs="Times New Roman"/>
          <w:b w:val="0"/>
          <w:bCs/>
          <w:i w:val="0"/>
          <w:iCs/>
          <w:szCs w:val="24"/>
        </w:rPr>
      </w:pPr>
    </w:p>
    <w:p w14:paraId="3511E051" w14:textId="77777777" w:rsidR="00CA262F" w:rsidRDefault="00CA262F" w:rsidP="00CA262F">
      <w:pPr>
        <w:pStyle w:val="Judul2"/>
        <w:ind w:left="0"/>
        <w:rPr>
          <w:rFonts w:ascii="Times New Roman" w:hAnsi="Times New Roman" w:cs="Times New Roman"/>
          <w:b w:val="0"/>
          <w:bCs/>
          <w:i w:val="0"/>
          <w:iCs/>
          <w:szCs w:val="24"/>
        </w:rPr>
      </w:pPr>
    </w:p>
    <w:p w14:paraId="231F6E09" w14:textId="77777777" w:rsidR="00CA262F" w:rsidRDefault="00CA262F" w:rsidP="00CA262F">
      <w:pPr>
        <w:pStyle w:val="Judul2"/>
        <w:ind w:left="0"/>
        <w:rPr>
          <w:rFonts w:ascii="Times New Roman" w:hAnsi="Times New Roman" w:cs="Times New Roman"/>
          <w:b w:val="0"/>
          <w:bCs/>
          <w:i w:val="0"/>
          <w:iCs/>
          <w:szCs w:val="24"/>
        </w:rPr>
      </w:pPr>
    </w:p>
    <w:p w14:paraId="63673796" w14:textId="77777777" w:rsidR="00CA262F" w:rsidRDefault="00CA262F" w:rsidP="00CA262F">
      <w:pPr>
        <w:pStyle w:val="Judul2"/>
        <w:ind w:left="0"/>
        <w:rPr>
          <w:rFonts w:ascii="Times New Roman" w:hAnsi="Times New Roman" w:cs="Times New Roman"/>
          <w:b w:val="0"/>
          <w:bCs/>
          <w:i w:val="0"/>
          <w:iCs/>
          <w:szCs w:val="24"/>
        </w:rPr>
      </w:pPr>
    </w:p>
    <w:p w14:paraId="7F653207" w14:textId="77777777" w:rsidR="00CA262F" w:rsidRDefault="00CA262F" w:rsidP="00CA262F">
      <w:pPr>
        <w:pStyle w:val="Judul2"/>
        <w:ind w:left="0"/>
        <w:rPr>
          <w:rFonts w:ascii="Times New Roman" w:hAnsi="Times New Roman" w:cs="Times New Roman"/>
          <w:b w:val="0"/>
          <w:bCs/>
          <w:i w:val="0"/>
          <w:iCs/>
          <w:szCs w:val="24"/>
        </w:rPr>
      </w:pPr>
    </w:p>
    <w:p w14:paraId="0FF9C8AC" w14:textId="77777777" w:rsidR="00CA262F" w:rsidRDefault="00CA262F" w:rsidP="00CA262F">
      <w:pPr>
        <w:pStyle w:val="Judul2"/>
        <w:ind w:left="0"/>
        <w:rPr>
          <w:rFonts w:ascii="Times New Roman" w:hAnsi="Times New Roman" w:cs="Times New Roman"/>
          <w:b w:val="0"/>
          <w:bCs/>
          <w:i w:val="0"/>
          <w:iCs/>
          <w:szCs w:val="24"/>
        </w:rPr>
      </w:pPr>
    </w:p>
    <w:p w14:paraId="58BF995C" w14:textId="77777777" w:rsidR="00CA262F" w:rsidRDefault="00CA262F" w:rsidP="00CA262F">
      <w:pPr>
        <w:pStyle w:val="Judul2"/>
        <w:ind w:left="0"/>
        <w:rPr>
          <w:rFonts w:ascii="Times New Roman" w:hAnsi="Times New Roman" w:cs="Times New Roman"/>
          <w:b w:val="0"/>
          <w:bCs/>
          <w:i w:val="0"/>
          <w:iCs/>
          <w:szCs w:val="24"/>
        </w:rPr>
      </w:pPr>
    </w:p>
    <w:p w14:paraId="31AAB064" w14:textId="77777777" w:rsidR="00CA262F" w:rsidRDefault="00CA262F" w:rsidP="00CA262F">
      <w:pPr>
        <w:pStyle w:val="Judul2"/>
        <w:ind w:left="0"/>
        <w:rPr>
          <w:rFonts w:ascii="Times New Roman" w:hAnsi="Times New Roman" w:cs="Times New Roman"/>
          <w:b w:val="0"/>
          <w:bCs/>
          <w:i w:val="0"/>
          <w:iCs/>
          <w:szCs w:val="24"/>
        </w:rPr>
      </w:pPr>
    </w:p>
    <w:p w14:paraId="68CB7296" w14:textId="77777777" w:rsidR="00CA262F" w:rsidRDefault="00CA262F" w:rsidP="00CA262F">
      <w:pPr>
        <w:pStyle w:val="Judul2"/>
        <w:ind w:left="0"/>
        <w:rPr>
          <w:rFonts w:ascii="Times New Roman" w:hAnsi="Times New Roman" w:cs="Times New Roman"/>
          <w:b w:val="0"/>
          <w:bCs/>
          <w:i w:val="0"/>
          <w:iCs/>
          <w:szCs w:val="24"/>
        </w:rPr>
      </w:pPr>
    </w:p>
    <w:p w14:paraId="3EA9906A" w14:textId="77777777" w:rsidR="00CA262F" w:rsidRDefault="00CA262F" w:rsidP="00CA262F">
      <w:pPr>
        <w:pStyle w:val="Judul2"/>
        <w:ind w:left="0"/>
        <w:rPr>
          <w:rFonts w:ascii="Times New Roman" w:hAnsi="Times New Roman" w:cs="Times New Roman"/>
          <w:b w:val="0"/>
          <w:bCs/>
          <w:i w:val="0"/>
          <w:iCs/>
          <w:szCs w:val="24"/>
        </w:rPr>
      </w:pPr>
    </w:p>
    <w:p w14:paraId="084F61C1" w14:textId="77777777" w:rsidR="00CA262F" w:rsidRDefault="00CA262F" w:rsidP="00CA262F">
      <w:pPr>
        <w:pStyle w:val="Judul2"/>
        <w:ind w:left="0"/>
        <w:rPr>
          <w:rFonts w:ascii="Times New Roman" w:hAnsi="Times New Roman" w:cs="Times New Roman"/>
          <w:b w:val="0"/>
          <w:bCs/>
          <w:i w:val="0"/>
          <w:iCs/>
          <w:szCs w:val="24"/>
        </w:rPr>
      </w:pPr>
    </w:p>
    <w:p w14:paraId="250BF2B4" w14:textId="1005D6E8" w:rsidR="00CA262F" w:rsidRDefault="00CA262F" w:rsidP="00CA262F">
      <w:pPr>
        <w:pStyle w:val="Judul2"/>
        <w:ind w:left="0"/>
        <w:rPr>
          <w:rFonts w:ascii="Times New Roman" w:hAnsi="Times New Roman" w:cs="Times New Roman"/>
          <w:b w:val="0"/>
          <w:bCs/>
          <w:i w:val="0"/>
          <w:iCs/>
          <w:szCs w:val="24"/>
        </w:rPr>
      </w:pPr>
    </w:p>
    <w:p w14:paraId="5674A2EB" w14:textId="0D9B749A" w:rsidR="00CA262F" w:rsidRDefault="00CA262F" w:rsidP="00CA262F">
      <w:pPr>
        <w:pStyle w:val="Judul2"/>
        <w:ind w:left="0"/>
        <w:rPr>
          <w:rFonts w:ascii="Times New Roman" w:hAnsi="Times New Roman" w:cs="Times New Roman"/>
          <w:b w:val="0"/>
          <w:bCs/>
          <w:i w:val="0"/>
          <w:iCs/>
          <w:szCs w:val="24"/>
        </w:rPr>
      </w:pPr>
    </w:p>
    <w:p w14:paraId="0D4E83DE" w14:textId="2E5143DE" w:rsidR="00A5161A" w:rsidRPr="00E13A38" w:rsidRDefault="00CA262F" w:rsidP="00E13A38">
      <w:pPr>
        <w:spacing w:after="0" w:line="360" w:lineRule="auto"/>
        <w:jc w:val="left"/>
        <w:rPr>
          <w:rFonts w:ascii="Times New Roman" w:hAnsi="Times New Roman" w:cs="Times New Roman"/>
          <w:b/>
          <w:bCs/>
          <w:sz w:val="24"/>
          <w:szCs w:val="24"/>
          <w:lang w:val="en-US"/>
        </w:rPr>
      </w:pPr>
      <w:r>
        <w:rPr>
          <w:noProof/>
        </w:rPr>
        <mc:AlternateContent>
          <mc:Choice Requires="wps">
            <w:drawing>
              <wp:anchor distT="0" distB="0" distL="114300" distR="114300" simplePos="0" relativeHeight="251665408" behindDoc="0" locked="0" layoutInCell="1" allowOverlap="1" wp14:anchorId="44AA0A11" wp14:editId="1BBCB76B">
                <wp:simplePos x="0" y="0"/>
                <wp:positionH relativeFrom="column">
                  <wp:posOffset>859508</wp:posOffset>
                </wp:positionH>
                <wp:positionV relativeFrom="paragraph">
                  <wp:posOffset>446405</wp:posOffset>
                </wp:positionV>
                <wp:extent cx="4492625" cy="635"/>
                <wp:effectExtent l="0" t="0" r="3175" b="12065"/>
                <wp:wrapSquare wrapText="bothSides"/>
                <wp:docPr id="10" name="Kotak Teks 10"/>
                <wp:cNvGraphicFramePr/>
                <a:graphic xmlns:a="http://schemas.openxmlformats.org/drawingml/2006/main">
                  <a:graphicData uri="http://schemas.microsoft.com/office/word/2010/wordprocessingShape">
                    <wps:wsp>
                      <wps:cNvSpPr txBox="1"/>
                      <wps:spPr>
                        <a:xfrm>
                          <a:off x="0" y="0"/>
                          <a:ext cx="4492625" cy="635"/>
                        </a:xfrm>
                        <a:prstGeom prst="rect">
                          <a:avLst/>
                        </a:prstGeom>
                        <a:solidFill>
                          <a:prstClr val="white"/>
                        </a:solidFill>
                        <a:ln>
                          <a:noFill/>
                        </a:ln>
                      </wps:spPr>
                      <wps:txbx>
                        <w:txbxContent>
                          <w:p w14:paraId="40488CB1" w14:textId="41049F55" w:rsidR="00CA262F" w:rsidRPr="00CA262F" w:rsidRDefault="00CA262F" w:rsidP="00CA262F">
                            <w:pPr>
                              <w:pStyle w:val="Keterangan"/>
                              <w:rPr>
                                <w:rFonts w:ascii="Times New Roman" w:hAnsi="Times New Roman" w:cs="Times New Roman"/>
                                <w:b/>
                                <w:i w:val="0"/>
                                <w:iCs w:val="0"/>
                                <w:noProof/>
                                <w:color w:val="auto"/>
                                <w:sz w:val="22"/>
                                <w:szCs w:val="22"/>
                                <w:lang w:val="en-US"/>
                              </w:rPr>
                            </w:pPr>
                            <w:r w:rsidRPr="00CA262F">
                              <w:rPr>
                                <w:rFonts w:ascii="Times New Roman" w:hAnsi="Times New Roman" w:cs="Times New Roman"/>
                                <w:i w:val="0"/>
                                <w:iCs w:val="0"/>
                                <w:sz w:val="22"/>
                                <w:szCs w:val="22"/>
                                <w:lang w:val="en-US"/>
                              </w:rPr>
                              <w:t>Gambar 3.2 Listing Program pada Arduino Ide versi 2.3.10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AA0A11" id="Kotak Teks 10" o:spid="_x0000_s1027" type="#_x0000_t202" style="position:absolute;margin-left:67.7pt;margin-top:35.15pt;width:353.7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S8nGQIAAD8EAAAOAAAAZHJzL2Uyb0RvYy54bWysU8Fu2zAMvQ/YPwi6L06yNtiMOEWWIsOA&#13;&#10;oC2QDj0rshwLkEWNUmJnXz9KjpOu22nYRaZJihTfe5zfdY1hR4Vegy34ZDTmTFkJpbb7gn9/Xn/4&#13;&#10;xJkPwpbCgFUFPynP7xbv381bl6sp1GBKhYyKWJ+3ruB1CC7PMi9r1Qg/AqcsBSvARgT6xX1Womip&#13;&#10;emOy6Xg8y1rA0iFI5T157/sgX6T6VaVkeKwqrwIzBae3hXRiOnfxzBZzke9RuFrL8zPEP7yiEdpS&#13;&#10;00upexEEO6D+o1SjJYKHKowkNBlUlZYqzUDTTMZvptnWwqk0C4Hj3QUm///Kyofj1j0hC90X6IjA&#13;&#10;CEjrfO7JGefpKmzil17KKE4Qni6wqS4wSc6bm8/T2fSWM0mx2cfbWCO7XnXow1cFDYtGwZE4SVCJ&#13;&#10;48aHPnVIiZ08GF2utTHxJwZWBtlREH9trYM6F/8ty9iYayHe6gtGT3adI1qh23VMl69m3EF5otER&#13;&#10;elV4J9ea+m2ED08CSQY0LUk7PNJRGWgLDmeLsxrw59/8MZ/YoShnLcmq4P7HQaDizHyzxFvU4GDg&#13;&#10;YOwGwx6aFdCkE1oaJ5NJFzCYwawQmhdS/DJ2oZCwknoVPAzmKvTipo2RarlMSaQ0J8LGbp2MpQdc&#13;&#10;n7sXge7MSiAyH2AQnMjfkNPnJnrc8hAI6cRcxLVH8Qw3qTRxf96ouAav/1PWde8XvwAAAP//AwBQ&#13;&#10;SwMEFAAGAAgAAAAhAENtREDjAAAADgEAAA8AAABkcnMvZG93bnJldi54bWxMTz1PwzAQ3ZH4D9Yh&#13;&#10;sSDq0Ji2pHGqqsAAS0Xahc2Nr0kgtiPbacO/5zrBctK7e/c+8tVoOnZCH1pnJTxMEmBoK6dbW0vY&#13;&#10;717vF8BCVFarzlmU8IMBVsX1Va4y7c72A09lrBmJ2JApCU2MfcZ5qBo0Kkxcj5ZuR+eNigR9zbVX&#13;&#10;ZxI3HZ8myYwb1VpyaFSPmwar73IwErbic9vcDceX97VI/dt+2My+6lLK25vxeUljvQQWcYx/H3Dp&#13;&#10;QPmhoGAHN1gdWEc4fRRElTBPUmBEWIjpE7DDZSGAFzn/X6P4BQAA//8DAFBLAQItABQABgAIAAAA&#13;&#10;IQC2gziS/gAAAOEBAAATAAAAAAAAAAAAAAAAAAAAAABbQ29udGVudF9UeXBlc10ueG1sUEsBAi0A&#13;&#10;FAAGAAgAAAAhADj9If/WAAAAlAEAAAsAAAAAAAAAAAAAAAAALwEAAF9yZWxzLy5yZWxzUEsBAi0A&#13;&#10;FAAGAAgAAAAhAB2tLycZAgAAPwQAAA4AAAAAAAAAAAAAAAAALgIAAGRycy9lMm9Eb2MueG1sUEsB&#13;&#10;Ai0AFAAGAAgAAAAhAENtREDjAAAADgEAAA8AAAAAAAAAAAAAAAAAcwQAAGRycy9kb3ducmV2Lnht&#13;&#10;bFBLBQYAAAAABAAEAPMAAACDBQAAAAA=&#13;&#10;" stroked="f">
                <v:textbox style="mso-fit-shape-to-text:t" inset="0,0,0,0">
                  <w:txbxContent>
                    <w:p w14:paraId="40488CB1" w14:textId="41049F55" w:rsidR="00CA262F" w:rsidRPr="00CA262F" w:rsidRDefault="00CA262F" w:rsidP="00CA262F">
                      <w:pPr>
                        <w:pStyle w:val="Keterangan"/>
                        <w:rPr>
                          <w:rFonts w:ascii="Times New Roman" w:hAnsi="Times New Roman" w:cs="Times New Roman"/>
                          <w:b/>
                          <w:i w:val="0"/>
                          <w:iCs w:val="0"/>
                          <w:noProof/>
                          <w:color w:val="auto"/>
                          <w:sz w:val="22"/>
                          <w:szCs w:val="22"/>
                          <w:lang w:val="en-US"/>
                        </w:rPr>
                      </w:pPr>
                      <w:r w:rsidRPr="00CA262F">
                        <w:rPr>
                          <w:rFonts w:ascii="Times New Roman" w:hAnsi="Times New Roman" w:cs="Times New Roman"/>
                          <w:i w:val="0"/>
                          <w:iCs w:val="0"/>
                          <w:sz w:val="22"/>
                          <w:szCs w:val="22"/>
                          <w:lang w:val="en-US"/>
                        </w:rPr>
                        <w:t>Gambar 3.2 Listing Program pada Arduino Ide versi 2.3.10</w:t>
                      </w:r>
                    </w:p>
                  </w:txbxContent>
                </v:textbox>
                <w10:wrap type="square"/>
              </v:shape>
            </w:pict>
          </mc:Fallback>
        </mc:AlternateContent>
      </w:r>
    </w:p>
    <w:p w14:paraId="63061450" w14:textId="7E26CC72" w:rsidR="00A5161A" w:rsidRDefault="00A5161A" w:rsidP="00E13A38">
      <w:pPr>
        <w:pStyle w:val="Judul3"/>
        <w:numPr>
          <w:ilvl w:val="0"/>
          <w:numId w:val="0"/>
        </w:numPr>
        <w:spacing w:before="0" w:after="0" w:line="360" w:lineRule="auto"/>
      </w:pPr>
      <w:r>
        <w:rPr>
          <w:rFonts w:ascii="Times New Roman" w:hAnsi="Times New Roman" w:cs="Times New Roman"/>
          <w:szCs w:val="24"/>
        </w:rPr>
        <w:lastRenderedPageBreak/>
        <w:t xml:space="preserve">3.5 </w:t>
      </w:r>
      <w:r>
        <w:t xml:space="preserve">Konfigurasi Parameter Sistem </w:t>
      </w:r>
    </w:p>
    <w:p w14:paraId="7C204908" w14:textId="5AC55540" w:rsidR="004403D6" w:rsidRDefault="004403D6" w:rsidP="00E13A38">
      <w:pPr>
        <w:spacing w:after="0" w:line="360" w:lineRule="auto"/>
        <w:rPr>
          <w:rFonts w:ascii="Times New Roman" w:hAnsi="Times New Roman" w:cs="Times New Roman"/>
          <w:sz w:val="24"/>
          <w:szCs w:val="24"/>
          <w:lang w:val="en-AU" w:eastAsia="zh-CN"/>
        </w:rPr>
      </w:pPr>
      <w:r>
        <w:rPr>
          <w:lang w:val="en-AU" w:eastAsia="zh-CN"/>
        </w:rPr>
        <w:t xml:space="preserve"> </w:t>
      </w:r>
      <w:r w:rsidRPr="009903E0">
        <w:rPr>
          <w:rFonts w:ascii="Times New Roman" w:hAnsi="Times New Roman" w:cs="Times New Roman"/>
          <w:sz w:val="24"/>
          <w:szCs w:val="24"/>
          <w:lang w:val="en-AU" w:eastAsia="zh-CN"/>
        </w:rPr>
        <w:t>Dalam Perancangan sistem peringatan dini suhu dan kelembapan, beberapa parameter dikonfigurasikan sebagai konstanta global pada program untuk memudahkan proses pengaturan dan penyesuaian sistem tanpa mengubah logika utama program. Parameter tersebut meliputi nilai ambang batas suhu, interv</w:t>
      </w:r>
      <w:r w:rsidR="009903E0">
        <w:rPr>
          <w:rFonts w:ascii="Times New Roman" w:hAnsi="Times New Roman" w:cs="Times New Roman"/>
          <w:sz w:val="24"/>
          <w:szCs w:val="24"/>
          <w:lang w:val="en-AU" w:eastAsia="zh-CN"/>
        </w:rPr>
        <w:t>a</w:t>
      </w:r>
      <w:r w:rsidRPr="009903E0">
        <w:rPr>
          <w:rFonts w:ascii="Times New Roman" w:hAnsi="Times New Roman" w:cs="Times New Roman"/>
          <w:sz w:val="24"/>
          <w:szCs w:val="24"/>
          <w:lang w:val="en-AU" w:eastAsia="zh-CN"/>
        </w:rPr>
        <w:t>l pembacaan sensor, interval pembaharuan tampilan LCD,</w:t>
      </w:r>
      <w:r w:rsidR="00E81B09" w:rsidRPr="009903E0">
        <w:rPr>
          <w:rFonts w:ascii="Times New Roman" w:hAnsi="Times New Roman" w:cs="Times New Roman"/>
          <w:sz w:val="24"/>
          <w:szCs w:val="24"/>
          <w:lang w:val="en-AU" w:eastAsia="zh-CN"/>
        </w:rPr>
        <w:t>interval pengiriman notasi telegram, interval pengiriman data ke ThingSpeak, serta alamat komunikasi 12C pada LCD. Parameter SUHU MAKS sebesar 35,0</w:t>
      </w:r>
      <w:r w:rsidR="00E81B09" w:rsidRPr="009903E0">
        <w:rPr>
          <w:rFonts w:ascii="Times New Roman" w:hAnsi="Times New Roman" w:cs="Times New Roman"/>
          <w:sz w:val="24"/>
          <w:szCs w:val="24"/>
          <w:vertAlign w:val="superscript"/>
          <w:lang w:val="en-AU" w:eastAsia="zh-CN"/>
        </w:rPr>
        <w:t xml:space="preserve">0 </w:t>
      </w:r>
      <w:r w:rsidR="00E81B09" w:rsidRPr="009903E0">
        <w:rPr>
          <w:rFonts w:ascii="Times New Roman" w:hAnsi="Times New Roman" w:cs="Times New Roman"/>
          <w:sz w:val="24"/>
          <w:szCs w:val="24"/>
          <w:lang w:val="en-AU" w:eastAsia="zh-CN"/>
        </w:rPr>
        <w:t>C , ditetapkan sebagai nilai ambang ( threshold) atau tolok ukur suhu maksimum yang digunakan sistem sebagai acuan dalam mengevaluasi hasil pengukuran suhu ruangan  oleh Sensor DHT11. Setiap  nilai suhu yang diperoleh dari Sensor dibandingkan dengan nilai ambang  batas tersebut.</w:t>
      </w:r>
      <w:r w:rsidR="009903E0">
        <w:rPr>
          <w:rFonts w:ascii="Times New Roman" w:hAnsi="Times New Roman" w:cs="Times New Roman"/>
          <w:sz w:val="24"/>
          <w:szCs w:val="24"/>
          <w:lang w:val="en-AU" w:eastAsia="zh-CN"/>
        </w:rPr>
        <w:t xml:space="preserve"> </w:t>
      </w:r>
      <w:r w:rsidR="00211E52">
        <w:rPr>
          <w:rFonts w:ascii="Times New Roman" w:hAnsi="Times New Roman" w:cs="Times New Roman"/>
          <w:sz w:val="24"/>
          <w:szCs w:val="24"/>
          <w:lang w:val="en-AU" w:eastAsia="zh-CN"/>
        </w:rPr>
        <w:t>Ji</w:t>
      </w:r>
      <w:r w:rsidR="00E81B09" w:rsidRPr="009903E0">
        <w:rPr>
          <w:rFonts w:ascii="Times New Roman" w:hAnsi="Times New Roman" w:cs="Times New Roman"/>
          <w:sz w:val="24"/>
          <w:szCs w:val="24"/>
          <w:lang w:val="en-AU" w:eastAsia="zh-CN"/>
        </w:rPr>
        <w:t xml:space="preserve">ka suhu terukur mencapai atau melebihi </w:t>
      </w:r>
      <w:r w:rsidR="00A71EE2">
        <w:rPr>
          <w:rFonts w:ascii="Times New Roman" w:hAnsi="Times New Roman" w:cs="Times New Roman"/>
          <w:sz w:val="24"/>
          <w:szCs w:val="24"/>
          <w:lang w:val="en-AU" w:eastAsia="zh-CN"/>
        </w:rPr>
        <w:t xml:space="preserve">      </w:t>
      </w:r>
      <w:r w:rsidR="00E81B09" w:rsidRPr="009903E0">
        <w:rPr>
          <w:rFonts w:ascii="Times New Roman" w:hAnsi="Times New Roman" w:cs="Times New Roman"/>
          <w:sz w:val="24"/>
          <w:szCs w:val="24"/>
          <w:lang w:val="en-AU" w:eastAsia="zh-CN"/>
        </w:rPr>
        <w:t>35,0</w:t>
      </w:r>
      <w:r w:rsidR="009903E0">
        <w:rPr>
          <w:rFonts w:ascii="Times New Roman" w:hAnsi="Times New Roman" w:cs="Times New Roman"/>
          <w:sz w:val="24"/>
          <w:szCs w:val="24"/>
          <w:lang w:val="en-AU" w:eastAsia="zh-CN"/>
        </w:rPr>
        <w:t xml:space="preserve"> </w:t>
      </w:r>
      <w:r w:rsidR="00E81B09" w:rsidRPr="009903E0">
        <w:rPr>
          <w:rFonts w:ascii="Times New Roman" w:hAnsi="Times New Roman" w:cs="Times New Roman"/>
          <w:sz w:val="24"/>
          <w:szCs w:val="24"/>
          <w:vertAlign w:val="superscript"/>
          <w:lang w:val="en-AU" w:eastAsia="zh-CN"/>
        </w:rPr>
        <w:t xml:space="preserve">0 </w:t>
      </w:r>
      <w:r w:rsidR="00E81B09" w:rsidRPr="009903E0">
        <w:rPr>
          <w:rFonts w:ascii="Times New Roman" w:hAnsi="Times New Roman" w:cs="Times New Roman"/>
          <w:sz w:val="24"/>
          <w:szCs w:val="24"/>
          <w:lang w:val="en-AU" w:eastAsia="zh-CN"/>
        </w:rPr>
        <w:t>C , sistem mengidentifikasi kondisi tersebut sebagai kondisi suhu Tinggi dan mengaktifkan mekanisme peringatan sesuai dengan logika program, seperti alarm serta pengiriman serta pengiriman notasi melalui Telegram</w:t>
      </w:r>
      <w:r w:rsidR="009903E0">
        <w:rPr>
          <w:rFonts w:ascii="Times New Roman" w:hAnsi="Times New Roman" w:cs="Times New Roman"/>
          <w:sz w:val="24"/>
          <w:szCs w:val="24"/>
          <w:lang w:val="en-AU" w:eastAsia="zh-CN"/>
        </w:rPr>
        <w:t>,</w:t>
      </w:r>
      <w:r w:rsidR="00E81B09" w:rsidRPr="009903E0">
        <w:rPr>
          <w:rFonts w:ascii="Times New Roman" w:hAnsi="Times New Roman" w:cs="Times New Roman"/>
          <w:sz w:val="24"/>
          <w:szCs w:val="24"/>
          <w:lang w:val="en-AU" w:eastAsia="zh-CN"/>
        </w:rPr>
        <w:t xml:space="preserve"> Sebaliknya jika suhu terukur masih berada di bawah batas ambang batas, </w:t>
      </w:r>
      <w:r w:rsidR="009903E0" w:rsidRPr="009903E0">
        <w:rPr>
          <w:rFonts w:ascii="Times New Roman" w:hAnsi="Times New Roman" w:cs="Times New Roman"/>
          <w:sz w:val="24"/>
          <w:szCs w:val="24"/>
          <w:lang w:val="en-AU" w:eastAsia="zh-CN"/>
        </w:rPr>
        <w:t>kondisi ruangan dikategorikan masih berada</w:t>
      </w:r>
      <w:r w:rsidR="009903E0">
        <w:rPr>
          <w:rFonts w:ascii="Times New Roman" w:hAnsi="Times New Roman" w:cs="Times New Roman"/>
          <w:sz w:val="24"/>
          <w:szCs w:val="24"/>
          <w:lang w:val="en-AU" w:eastAsia="zh-CN"/>
        </w:rPr>
        <w:t xml:space="preserve"> </w:t>
      </w:r>
      <w:r w:rsidR="009903E0" w:rsidRPr="009903E0">
        <w:rPr>
          <w:rFonts w:ascii="Times New Roman" w:hAnsi="Times New Roman" w:cs="Times New Roman"/>
          <w:sz w:val="24"/>
          <w:szCs w:val="24"/>
          <w:lang w:val="en-AU" w:eastAsia="zh-CN"/>
        </w:rPr>
        <w:t>dalam batas yang ditetapkan sistem</w:t>
      </w:r>
      <w:r w:rsidR="00211E52">
        <w:rPr>
          <w:rFonts w:ascii="Times New Roman" w:hAnsi="Times New Roman" w:cs="Times New Roman"/>
          <w:sz w:val="24"/>
          <w:szCs w:val="24"/>
          <w:lang w:val="en-AU" w:eastAsia="zh-CN"/>
        </w:rPr>
        <w:t>.</w:t>
      </w:r>
    </w:p>
    <w:p w14:paraId="5F45C74B" w14:textId="60B3A327" w:rsidR="004403D6" w:rsidRPr="00211E52" w:rsidRDefault="00211E52" w:rsidP="00E13A38">
      <w:pPr>
        <w:spacing w:after="0" w:line="360" w:lineRule="auto"/>
        <w:rPr>
          <w:rFonts w:ascii="Times New Roman" w:hAnsi="Times New Roman" w:cs="Times New Roman"/>
          <w:sz w:val="24"/>
          <w:szCs w:val="24"/>
          <w:lang w:val="en-AU" w:eastAsia="zh-CN"/>
        </w:rPr>
      </w:pPr>
      <w:r>
        <w:rPr>
          <w:rFonts w:ascii="Times New Roman" w:hAnsi="Times New Roman" w:cs="Times New Roman"/>
          <w:sz w:val="24"/>
          <w:szCs w:val="24"/>
          <w:lang w:val="en-AU" w:eastAsia="zh-CN"/>
        </w:rPr>
        <w:t>Konfigurasi tersebut ditampilkan pada tabel 4.4 berikut :</w:t>
      </w:r>
    </w:p>
    <w:p w14:paraId="494CF458" w14:textId="1F523D14" w:rsidR="00A5161A" w:rsidRDefault="00A5161A" w:rsidP="00E13A38">
      <w:pPr>
        <w:spacing w:after="0" w:line="360" w:lineRule="auto"/>
        <w:jc w:val="center"/>
      </w:pPr>
      <w:r w:rsidRPr="00E13A38">
        <w:rPr>
          <w:rFonts w:ascii="Times New Roman" w:hAnsi="Times New Roman" w:cs="Times New Roman"/>
          <w:sz w:val="24"/>
          <w:szCs w:val="24"/>
        </w:rPr>
        <w:t>Tabel 4.4 Konfigurasi Parameter</w:t>
      </w:r>
      <w:r w:rsidRPr="00E13A38">
        <w:t xml:space="preserve"> Sistem</w:t>
      </w:r>
    </w:p>
    <w:p w14:paraId="30FDFD03" w14:textId="136C1389" w:rsidR="00235098" w:rsidRPr="00E13A38" w:rsidRDefault="00235098" w:rsidP="00E13A38">
      <w:pPr>
        <w:spacing w:after="0" w:line="360" w:lineRule="auto"/>
        <w:jc w:val="center"/>
      </w:pPr>
      <w:r w:rsidRPr="00235098">
        <w:rPr>
          <w:noProof/>
        </w:rPr>
        <w:drawing>
          <wp:inline distT="0" distB="0" distL="0" distR="0" wp14:anchorId="3436247F" wp14:editId="04436E0E">
            <wp:extent cx="4074795" cy="2630311"/>
            <wp:effectExtent l="0" t="0" r="1905" b="0"/>
            <wp:docPr id="19"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00836" cy="2647121"/>
                    </a:xfrm>
                    <a:prstGeom prst="rect">
                      <a:avLst/>
                    </a:prstGeom>
                  </pic:spPr>
                </pic:pic>
              </a:graphicData>
            </a:graphic>
          </wp:inline>
        </w:drawing>
      </w:r>
    </w:p>
    <w:p w14:paraId="485DC5F8" w14:textId="3DD2676A" w:rsidR="004312F6" w:rsidRPr="00093544" w:rsidRDefault="004312F6" w:rsidP="004312F6">
      <w:pPr>
        <w:pStyle w:val="Judul3"/>
        <w:numPr>
          <w:ilvl w:val="0"/>
          <w:numId w:val="0"/>
        </w:numPr>
        <w:spacing w:before="0" w:after="0"/>
        <w:ind w:left="357"/>
        <w:rPr>
          <w:rFonts w:ascii="Times New Roman" w:hAnsi="Times New Roman" w:cs="Times New Roman"/>
          <w:szCs w:val="24"/>
        </w:rPr>
      </w:pPr>
    </w:p>
    <w:p w14:paraId="3FE91AF3" w14:textId="4B63D636" w:rsidR="000E0525" w:rsidRPr="006C4E0C" w:rsidRDefault="00A5161A" w:rsidP="00A5161A">
      <w:pPr>
        <w:pStyle w:val="Judul3"/>
        <w:numPr>
          <w:ilvl w:val="0"/>
          <w:numId w:val="0"/>
        </w:numPr>
        <w:spacing w:before="0" w:after="0" w:line="360" w:lineRule="auto"/>
        <w:rPr>
          <w:rFonts w:ascii="Times New Roman" w:hAnsi="Times New Roman" w:cs="Times New Roman"/>
          <w:szCs w:val="24"/>
        </w:rPr>
      </w:pPr>
      <w:r>
        <w:rPr>
          <w:rFonts w:ascii="Times New Roman" w:hAnsi="Times New Roman" w:cs="Times New Roman"/>
          <w:szCs w:val="24"/>
        </w:rPr>
        <w:t>4.</w:t>
      </w:r>
      <w:r w:rsidR="000F6A14" w:rsidRPr="006C4E0C">
        <w:rPr>
          <w:rFonts w:ascii="Times New Roman" w:hAnsi="Times New Roman" w:cs="Times New Roman"/>
          <w:szCs w:val="24"/>
        </w:rPr>
        <w:t>Pengambilan Data</w:t>
      </w:r>
    </w:p>
    <w:p w14:paraId="0AC879DC" w14:textId="2039B226" w:rsidR="000F6A14" w:rsidRPr="00A5161A" w:rsidRDefault="000F6A14" w:rsidP="00A5161A">
      <w:pPr>
        <w:pStyle w:val="Judul3"/>
        <w:numPr>
          <w:ilvl w:val="0"/>
          <w:numId w:val="0"/>
        </w:numPr>
        <w:spacing w:before="0" w:after="0" w:line="360" w:lineRule="auto"/>
        <w:rPr>
          <w:rFonts w:ascii="Times New Roman" w:hAnsi="Times New Roman" w:cs="Times New Roman"/>
          <w:b w:val="0"/>
          <w:bCs w:val="0"/>
          <w:szCs w:val="24"/>
        </w:rPr>
      </w:pPr>
      <w:r w:rsidRPr="00A5161A">
        <w:rPr>
          <w:rFonts w:ascii="Times New Roman" w:hAnsi="Times New Roman" w:cs="Times New Roman"/>
          <w:b w:val="0"/>
          <w:bCs w:val="0"/>
          <w:szCs w:val="24"/>
        </w:rPr>
        <w:t xml:space="preserve">Pengambilan data dilakukan melalui pengukuran suhu dan kelembapan menggunakan sensor DHT11 pada kondisi lingkungan pengujian. Data yang dikumpulkan meliputi nilai suhu (°C), kelembapan relatif (%RH), status aktivasi alarm, serta waktu respons sistem dalam mengaktifkan buzzer dan mengirimkan notifikasi Telegram. Data hasil pengukuran </w:t>
      </w:r>
      <w:proofErr w:type="gramStart"/>
      <w:r w:rsidRPr="00A5161A">
        <w:rPr>
          <w:rFonts w:ascii="Times New Roman" w:hAnsi="Times New Roman" w:cs="Times New Roman"/>
          <w:b w:val="0"/>
          <w:bCs w:val="0"/>
          <w:szCs w:val="24"/>
        </w:rPr>
        <w:t xml:space="preserve">juga </w:t>
      </w:r>
      <w:r w:rsidR="000E0525" w:rsidRPr="00A5161A">
        <w:rPr>
          <w:rFonts w:ascii="Times New Roman" w:hAnsi="Times New Roman" w:cs="Times New Roman"/>
          <w:b w:val="0"/>
          <w:bCs w:val="0"/>
          <w:szCs w:val="24"/>
        </w:rPr>
        <w:t xml:space="preserve"> </w:t>
      </w:r>
      <w:r w:rsidRPr="00A5161A">
        <w:rPr>
          <w:rFonts w:ascii="Times New Roman" w:hAnsi="Times New Roman" w:cs="Times New Roman"/>
          <w:b w:val="0"/>
          <w:bCs w:val="0"/>
          <w:szCs w:val="24"/>
        </w:rPr>
        <w:t>dikirim</w:t>
      </w:r>
      <w:proofErr w:type="gramEnd"/>
      <w:r w:rsidRPr="00A5161A">
        <w:rPr>
          <w:rFonts w:ascii="Times New Roman" w:hAnsi="Times New Roman" w:cs="Times New Roman"/>
          <w:b w:val="0"/>
          <w:bCs w:val="0"/>
          <w:szCs w:val="24"/>
        </w:rPr>
        <w:t xml:space="preserve"> secara berkala </w:t>
      </w:r>
      <w:r w:rsidRPr="00A5161A">
        <w:rPr>
          <w:rFonts w:ascii="Times New Roman" w:hAnsi="Times New Roman" w:cs="Times New Roman"/>
          <w:b w:val="0"/>
          <w:bCs w:val="0"/>
          <w:szCs w:val="24"/>
        </w:rPr>
        <w:lastRenderedPageBreak/>
        <w:t>ke ThingSpeak sebagai basis pemantauan dan evaluasi perubahan kondisi lingkungan.</w:t>
      </w:r>
      <w:r w:rsidR="004312F6" w:rsidRPr="00A5161A">
        <w:rPr>
          <w:rFonts w:ascii="Times New Roman" w:hAnsi="Times New Roman" w:cs="Times New Roman"/>
          <w:b w:val="0"/>
          <w:bCs w:val="0"/>
          <w:szCs w:val="24"/>
        </w:rPr>
        <w:t xml:space="preserve">Data yang diperoleh dapat dilihat pada tabel </w:t>
      </w:r>
      <w:r w:rsidR="00A5161A" w:rsidRPr="00A5161A">
        <w:rPr>
          <w:rFonts w:ascii="Times New Roman" w:hAnsi="Times New Roman" w:cs="Times New Roman"/>
          <w:b w:val="0"/>
          <w:bCs w:val="0"/>
          <w:szCs w:val="24"/>
        </w:rPr>
        <w:t>4</w:t>
      </w:r>
      <w:r w:rsidR="004312F6" w:rsidRPr="00A5161A">
        <w:rPr>
          <w:rFonts w:ascii="Times New Roman" w:hAnsi="Times New Roman" w:cs="Times New Roman"/>
          <w:b w:val="0"/>
          <w:bCs w:val="0"/>
          <w:szCs w:val="24"/>
        </w:rPr>
        <w:t>.1 berikut :</w:t>
      </w:r>
    </w:p>
    <w:p w14:paraId="1A842AC2" w14:textId="32145C37" w:rsidR="00093544" w:rsidRPr="00A5161A" w:rsidRDefault="00093544" w:rsidP="00A5161A">
      <w:pPr>
        <w:spacing w:after="0" w:line="360" w:lineRule="auto"/>
        <w:jc w:val="center"/>
        <w:rPr>
          <w:rFonts w:ascii="Times New Roman" w:hAnsi="Times New Roman" w:cs="Times New Roman"/>
          <w:sz w:val="24"/>
          <w:szCs w:val="24"/>
          <w:lang w:val="en-US"/>
        </w:rPr>
      </w:pPr>
      <w:r w:rsidRPr="00A5161A">
        <w:rPr>
          <w:rFonts w:ascii="Times New Roman" w:hAnsi="Times New Roman" w:cs="Times New Roman"/>
          <w:sz w:val="24"/>
          <w:szCs w:val="24"/>
        </w:rPr>
        <w:t xml:space="preserve">Tabel 4.1 </w:t>
      </w:r>
      <w:r w:rsidR="00A5161A" w:rsidRPr="00A5161A">
        <w:rPr>
          <w:rFonts w:ascii="Times New Roman" w:hAnsi="Times New Roman" w:cs="Times New Roman"/>
          <w:sz w:val="24"/>
          <w:szCs w:val="24"/>
          <w:lang w:val="en-US"/>
        </w:rPr>
        <w:t xml:space="preserve">Hasil Pengukuran Sensor </w:t>
      </w:r>
      <w:r w:rsidR="00A5161A">
        <w:rPr>
          <w:rFonts w:ascii="Times New Roman" w:hAnsi="Times New Roman" w:cs="Times New Roman"/>
          <w:sz w:val="24"/>
          <w:szCs w:val="24"/>
          <w:lang w:val="en-US"/>
        </w:rPr>
        <w:t>P</w:t>
      </w:r>
      <w:r w:rsidR="00A5161A" w:rsidRPr="00A5161A">
        <w:rPr>
          <w:rFonts w:ascii="Times New Roman" w:hAnsi="Times New Roman" w:cs="Times New Roman"/>
          <w:sz w:val="24"/>
          <w:szCs w:val="24"/>
          <w:lang w:val="en-US"/>
        </w:rPr>
        <w:t xml:space="preserve">ada Suhu dan Kelembapan </w:t>
      </w:r>
    </w:p>
    <w:p w14:paraId="756CA65E" w14:textId="0F0A4E67" w:rsidR="00E52628" w:rsidRPr="00A032AC" w:rsidRDefault="006C4E0C" w:rsidP="006C4E0C">
      <w:pPr>
        <w:jc w:val="center"/>
        <w:rPr>
          <w:lang w:val="en-AU" w:eastAsia="zh-CN"/>
        </w:rPr>
      </w:pPr>
      <w:r w:rsidRPr="006C4E0C">
        <w:rPr>
          <w:noProof/>
          <w:lang w:val="en-AU" w:eastAsia="zh-CN"/>
        </w:rPr>
        <w:drawing>
          <wp:inline distT="0" distB="0" distL="0" distR="0" wp14:anchorId="743BAA05" wp14:editId="5A6658E3">
            <wp:extent cx="4790785" cy="1929835"/>
            <wp:effectExtent l="0" t="0" r="0" b="635"/>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03053" cy="1934777"/>
                    </a:xfrm>
                    <a:prstGeom prst="rect">
                      <a:avLst/>
                    </a:prstGeom>
                  </pic:spPr>
                </pic:pic>
              </a:graphicData>
            </a:graphic>
          </wp:inline>
        </w:drawing>
      </w:r>
    </w:p>
    <w:p w14:paraId="060D2353" w14:textId="10B454ED" w:rsidR="00E52628" w:rsidRDefault="00E13A38" w:rsidP="00E13A38">
      <w:pPr>
        <w:pStyle w:val="Judul3"/>
        <w:numPr>
          <w:ilvl w:val="0"/>
          <w:numId w:val="0"/>
        </w:numPr>
        <w:tabs>
          <w:tab w:val="left" w:pos="426"/>
        </w:tabs>
        <w:spacing w:before="0" w:after="0"/>
        <w:rPr>
          <w:rFonts w:ascii="Times New Roman" w:hAnsi="Times New Roman" w:cs="Times New Roman"/>
          <w:szCs w:val="24"/>
        </w:rPr>
      </w:pPr>
      <w:r>
        <w:rPr>
          <w:rFonts w:ascii="Times New Roman" w:hAnsi="Times New Roman" w:cs="Times New Roman"/>
          <w:szCs w:val="24"/>
        </w:rPr>
        <w:t>5.</w:t>
      </w:r>
      <w:r w:rsidR="000F6A14" w:rsidRPr="00E52628">
        <w:rPr>
          <w:rFonts w:ascii="Times New Roman" w:hAnsi="Times New Roman" w:cs="Times New Roman"/>
          <w:szCs w:val="24"/>
        </w:rPr>
        <w:t>Pengujian Sistem</w:t>
      </w:r>
    </w:p>
    <w:p w14:paraId="48CA5222" w14:textId="77777777" w:rsidR="00E13A38" w:rsidRDefault="00E13A38" w:rsidP="00E13A38">
      <w:pPr>
        <w:spacing w:after="0" w:line="360" w:lineRule="auto"/>
      </w:pPr>
      <w:r w:rsidRPr="00E13A38">
        <w:rPr>
          <w:rFonts w:ascii="Times New Roman" w:hAnsi="Times New Roman" w:cs="Times New Roman"/>
          <w:sz w:val="24"/>
          <w:szCs w:val="24"/>
        </w:rPr>
        <w:t>Pengujian sistem dilakukan untuk memastikan seluruh fungsi bekerja sesuai rancangan. Pengujian dilakukan secara bertahap meliputi koneksi Wi-Fi, pembacaan sensor DHT11, tampilan LCD, alarm buzzer, notifikasi Telegram, dan pengiriman data ke ThingSpeak</w:t>
      </w:r>
      <w:r>
        <w:t>.</w:t>
      </w:r>
    </w:p>
    <w:p w14:paraId="137A98C3" w14:textId="60162374" w:rsidR="00E13A38" w:rsidRPr="00E13A38" w:rsidRDefault="00E13A38" w:rsidP="00E13A38">
      <w:pPr>
        <w:spacing w:after="0" w:line="360" w:lineRule="auto"/>
        <w:rPr>
          <w:rFonts w:ascii="Times New Roman" w:hAnsi="Times New Roman" w:cs="Times New Roman"/>
          <w:b/>
          <w:bCs/>
          <w:sz w:val="24"/>
          <w:szCs w:val="24"/>
        </w:rPr>
      </w:pPr>
      <w:r w:rsidRPr="00E13A38">
        <w:rPr>
          <w:rFonts w:ascii="Times New Roman" w:hAnsi="Times New Roman" w:cs="Times New Roman"/>
          <w:b/>
          <w:bCs/>
          <w:sz w:val="24"/>
          <w:szCs w:val="24"/>
          <w:lang w:val="en-US"/>
        </w:rPr>
        <w:t xml:space="preserve">5.1 </w:t>
      </w:r>
      <w:r w:rsidRPr="00E13A38">
        <w:rPr>
          <w:rFonts w:ascii="Times New Roman" w:hAnsi="Times New Roman" w:cs="Times New Roman"/>
          <w:b/>
          <w:bCs/>
          <w:sz w:val="24"/>
          <w:szCs w:val="24"/>
        </w:rPr>
        <w:t>Pengujian Koneksi Wi-Fi dan Inisialisasi Sistem</w:t>
      </w:r>
    </w:p>
    <w:p w14:paraId="6A70B519" w14:textId="77777777" w:rsidR="00C67D77" w:rsidRDefault="00E13A38" w:rsidP="00C67D77">
      <w:pPr>
        <w:pStyle w:val="NormalWeb"/>
        <w:keepNext/>
        <w:spacing w:before="0" w:beforeAutospacing="0" w:after="0" w:afterAutospacing="0" w:line="360" w:lineRule="auto"/>
        <w:jc w:val="both"/>
        <w:rPr>
          <w:lang w:val="en-US"/>
        </w:rPr>
      </w:pPr>
      <w:r w:rsidRPr="00E13A38">
        <w:t xml:space="preserve">Pengujian koneksi Wi-Fi dilakukan untuk memastikan ESP32 terhubung ke internet sebagai syarat pengiriman data ke ThingSpeak dan notifikasi melalui Telegram. Setelah koneksi berhasil, sistem menampilkan status koneksi dan alamat </w:t>
      </w:r>
      <w:r w:rsidRPr="00E13A38">
        <w:rPr>
          <w:rStyle w:val="Penekanan"/>
        </w:rPr>
        <w:t>Internet Protocol</w:t>
      </w:r>
      <w:r w:rsidRPr="00E13A38">
        <w:t xml:space="preserve"> (IP) pada LCD 16×2. Hasil pengujian ditunjukkan pada Gambar </w:t>
      </w:r>
      <w:r w:rsidR="00C67D77">
        <w:rPr>
          <w:lang w:val="en-US"/>
        </w:rPr>
        <w:t>5.1 .</w:t>
      </w:r>
    </w:p>
    <w:p w14:paraId="570B57F1" w14:textId="5DD9BD7B" w:rsidR="00C67D77" w:rsidRDefault="00C67D77" w:rsidP="00C67D77">
      <w:pPr>
        <w:pStyle w:val="NormalWeb"/>
        <w:keepNext/>
        <w:spacing w:before="0" w:beforeAutospacing="0" w:after="0" w:afterAutospacing="0" w:line="360" w:lineRule="auto"/>
        <w:jc w:val="center"/>
      </w:pPr>
      <w:r>
        <w:rPr>
          <w:lang w:val="en-US"/>
        </w:rPr>
        <w:br/>
      </w:r>
      <w:r>
        <w:rPr>
          <w:noProof/>
        </w:rPr>
        <w:drawing>
          <wp:inline distT="0" distB="0" distL="0" distR="0" wp14:anchorId="0546F4D3" wp14:editId="504B9CBA">
            <wp:extent cx="4303395" cy="1173845"/>
            <wp:effectExtent l="0" t="0" r="1905" b="0"/>
            <wp:docPr id="2031949521" name="Picture 203194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434762" cy="1209678"/>
                    </a:xfrm>
                    <a:prstGeom prst="rect">
                      <a:avLst/>
                    </a:prstGeom>
                  </pic:spPr>
                </pic:pic>
              </a:graphicData>
            </a:graphic>
          </wp:inline>
        </w:drawing>
      </w:r>
    </w:p>
    <w:p w14:paraId="614326DD" w14:textId="3562F670" w:rsidR="00E13A38" w:rsidRPr="00C67D77" w:rsidRDefault="00C67D77" w:rsidP="00C67D77">
      <w:pPr>
        <w:pStyle w:val="Keterangan"/>
        <w:jc w:val="center"/>
        <w:rPr>
          <w:rFonts w:ascii="Times New Roman" w:hAnsi="Times New Roman" w:cs="Times New Roman"/>
          <w:i w:val="0"/>
          <w:iCs w:val="0"/>
          <w:sz w:val="22"/>
          <w:szCs w:val="22"/>
          <w:lang w:val="en-US"/>
        </w:rPr>
      </w:pPr>
      <w:r w:rsidRPr="00C67D77">
        <w:rPr>
          <w:rFonts w:ascii="Times New Roman" w:hAnsi="Times New Roman" w:cs="Times New Roman"/>
          <w:i w:val="0"/>
          <w:iCs w:val="0"/>
          <w:sz w:val="22"/>
          <w:szCs w:val="22"/>
          <w:lang w:val="en-US"/>
        </w:rPr>
        <w:t xml:space="preserve">Gambar 5.1 Pengujian Kzoneksi Wifi </w:t>
      </w:r>
    </w:p>
    <w:p w14:paraId="35D92B50" w14:textId="77777777" w:rsidR="00C67D77" w:rsidRDefault="00C67D77" w:rsidP="00C67D77">
      <w:pPr>
        <w:pStyle w:val="NormalWeb"/>
        <w:spacing w:before="0" w:beforeAutospacing="0" w:after="0" w:afterAutospacing="0" w:line="360" w:lineRule="auto"/>
        <w:jc w:val="both"/>
      </w:pPr>
      <w:r>
        <w:t xml:space="preserve">Berdasarkan Gambar 4.4, tampilan </w:t>
      </w:r>
      <w:r>
        <w:rPr>
          <w:rStyle w:val="Kuat"/>
        </w:rPr>
        <w:t>“WiFi OK!”</w:t>
      </w:r>
      <w:r>
        <w:t xml:space="preserve"> pada LCD menunjukkan bahwa ESP32 berhasil terhubung ke jaringan Wi-Fi. Alamat IP </w:t>
      </w:r>
      <w:r>
        <w:rPr>
          <w:rStyle w:val="Kuat"/>
        </w:rPr>
        <w:t>192.168.100.238</w:t>
      </w:r>
      <w:r>
        <w:t xml:space="preserve"> yang ditampilkan merupakan alamat jaringan lokal yang diberikan secara otomatis oleh router melalui mekanisme </w:t>
      </w:r>
      <w:r>
        <w:rPr>
          <w:rStyle w:val="Penekanan"/>
        </w:rPr>
        <w:t>Dynamic Host Configuration Protocol</w:t>
      </w:r>
      <w:r>
        <w:t xml:space="preserve"> (DHCP). Kondisi ini menunjukkan bahwa komunikasi jaringan telah terbentuk dan ESP32 siap melakukan pertukaran data melalui internet.</w:t>
      </w:r>
    </w:p>
    <w:p w14:paraId="675F67BD" w14:textId="3C5CFB30" w:rsidR="00C67D77" w:rsidRPr="00C67D77" w:rsidRDefault="00C67D77" w:rsidP="00C67D77">
      <w:pPr>
        <w:pStyle w:val="NormalWeb"/>
        <w:spacing w:before="0" w:beforeAutospacing="0" w:after="0" w:afterAutospacing="0" w:line="360" w:lineRule="auto"/>
        <w:jc w:val="both"/>
        <w:rPr>
          <w:lang w:val="en-US"/>
        </w:rPr>
      </w:pPr>
      <w:r>
        <w:t xml:space="preserve">Hasil pengujian menunjukkan bahwa koneksi Wi-Fi ESP32 berfungsi dengan baik sehingga sistem dapat mengirimkan data suhu dan kelembapan ke </w:t>
      </w:r>
      <w:r>
        <w:rPr>
          <w:rStyle w:val="Kuat"/>
        </w:rPr>
        <w:t>ThingSpeak</w:t>
      </w:r>
      <w:r>
        <w:t xml:space="preserve"> serta notifikasi melalui </w:t>
      </w:r>
      <w:r>
        <w:rPr>
          <w:rStyle w:val="Kuat"/>
        </w:rPr>
        <w:t xml:space="preserve">Telegram </w:t>
      </w:r>
      <w:r>
        <w:rPr>
          <w:rStyle w:val="Kuat"/>
        </w:rPr>
        <w:lastRenderedPageBreak/>
        <w:t>Bot</w:t>
      </w:r>
      <w:r>
        <w:t xml:space="preserve">. Pada tahap inisialisasi, notifikasi awal juga berhasil diterima pada Telegram dalam waktu kurang dari </w:t>
      </w:r>
      <w:r>
        <w:rPr>
          <w:rStyle w:val="Kuat"/>
        </w:rPr>
        <w:t>3 detik</w:t>
      </w:r>
      <w:r>
        <w:t xml:space="preserve"> setelah koneksi internet terbentuk. Dengan demikian, sistem telah siap menjalankan fungsi pemantauan dan peringatan dini berbasis </w:t>
      </w:r>
      <w:r>
        <w:rPr>
          <w:rStyle w:val="Penekanan"/>
        </w:rPr>
        <w:t xml:space="preserve">Internet of </w:t>
      </w:r>
      <w:proofErr w:type="spellStart"/>
      <w:r>
        <w:rPr>
          <w:rStyle w:val="Penekanan"/>
        </w:rPr>
        <w:t>Things</w:t>
      </w:r>
      <w:proofErr w:type="spellEnd"/>
      <w:r>
        <w:t xml:space="preserve"> (</w:t>
      </w:r>
      <w:proofErr w:type="spellStart"/>
      <w:r>
        <w:t>IoT</w:t>
      </w:r>
      <w:proofErr w:type="spellEnd"/>
      <w:r>
        <w:t>) sesuai rancangan.</w:t>
      </w:r>
      <w:proofErr w:type="spellStart"/>
      <w:r>
        <w:rPr>
          <w:lang w:val="en-US"/>
        </w:rPr>
        <w:t>Terlihat</w:t>
      </w:r>
      <w:proofErr w:type="spellEnd"/>
      <w:r>
        <w:rPr>
          <w:lang w:val="en-US"/>
        </w:rPr>
        <w:t xml:space="preserve"> pada </w:t>
      </w:r>
      <w:proofErr w:type="spellStart"/>
      <w:r>
        <w:rPr>
          <w:lang w:val="en-US"/>
        </w:rPr>
        <w:t>gambar</w:t>
      </w:r>
      <w:proofErr w:type="spellEnd"/>
      <w:r>
        <w:rPr>
          <w:lang w:val="en-US"/>
        </w:rPr>
        <w:t xml:space="preserve"> 5.2 berikut :</w:t>
      </w:r>
    </w:p>
    <w:p w14:paraId="1D93863C" w14:textId="304F0D56" w:rsidR="00C67D77" w:rsidRDefault="00C67D77" w:rsidP="00C67D77">
      <w:pPr>
        <w:pStyle w:val="NormalWeb"/>
        <w:spacing w:before="0" w:beforeAutospacing="0" w:after="0" w:afterAutospacing="0" w:line="360" w:lineRule="auto"/>
        <w:jc w:val="both"/>
      </w:pPr>
      <w:r>
        <w:rPr>
          <w:noProof/>
        </w:rPr>
        <w:drawing>
          <wp:anchor distT="0" distB="0" distL="114300" distR="114300" simplePos="0" relativeHeight="251667456" behindDoc="0" locked="0" layoutInCell="1" allowOverlap="1" wp14:anchorId="46D5B40B" wp14:editId="7E42364E">
            <wp:simplePos x="0" y="0"/>
            <wp:positionH relativeFrom="column">
              <wp:posOffset>386080</wp:posOffset>
            </wp:positionH>
            <wp:positionV relativeFrom="paragraph">
              <wp:posOffset>102235</wp:posOffset>
            </wp:positionV>
            <wp:extent cx="5153025" cy="1422400"/>
            <wp:effectExtent l="0" t="0" r="3175" b="0"/>
            <wp:wrapThrough wrapText="bothSides">
              <wp:wrapPolygon edited="0">
                <wp:start x="0" y="0"/>
                <wp:lineTo x="0" y="21407"/>
                <wp:lineTo x="21560" y="21407"/>
                <wp:lineTo x="21560" y="0"/>
                <wp:lineTo x="0" y="0"/>
              </wp:wrapPolygon>
            </wp:wrapThrough>
            <wp:docPr id="1957793054" name="Picture 195779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3">
                      <a:extLst>
                        <a:ext uri="{28A0092B-C50C-407E-A947-70E740481C1C}">
                          <a14:useLocalDpi xmlns:a14="http://schemas.microsoft.com/office/drawing/2010/main" val="0"/>
                        </a:ext>
                      </a:extLst>
                    </a:blip>
                    <a:srcRect b="14882"/>
                    <a:stretch>
                      <a:fillRect/>
                    </a:stretch>
                  </pic:blipFill>
                  <pic:spPr bwMode="auto">
                    <a:xfrm>
                      <a:off x="0" y="0"/>
                      <a:ext cx="5153025" cy="142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9F88D7" w14:textId="77777777" w:rsidR="00E13A38" w:rsidRPr="00E13A38" w:rsidRDefault="00E13A38" w:rsidP="00E13A38">
      <w:pPr>
        <w:rPr>
          <w:lang w:val="en-AU" w:eastAsia="zh-CN"/>
        </w:rPr>
      </w:pPr>
    </w:p>
    <w:p w14:paraId="3BD2B623" w14:textId="77777777" w:rsidR="00C67D77" w:rsidRDefault="00C67D77" w:rsidP="00963B42">
      <w:pPr>
        <w:pStyle w:val="Judul3"/>
        <w:numPr>
          <w:ilvl w:val="0"/>
          <w:numId w:val="0"/>
        </w:numPr>
        <w:rPr>
          <w:rFonts w:ascii="Times New Roman" w:hAnsi="Times New Roman" w:cs="Times New Roman"/>
          <w:b w:val="0"/>
          <w:bCs w:val="0"/>
          <w:color w:val="000000"/>
          <w:szCs w:val="24"/>
        </w:rPr>
      </w:pPr>
    </w:p>
    <w:p w14:paraId="70BDD228" w14:textId="77777777" w:rsidR="00C67D77" w:rsidRDefault="00C67D77" w:rsidP="00963B42">
      <w:pPr>
        <w:pStyle w:val="Judul3"/>
        <w:numPr>
          <w:ilvl w:val="0"/>
          <w:numId w:val="0"/>
        </w:numPr>
        <w:rPr>
          <w:rFonts w:ascii="Times New Roman" w:hAnsi="Times New Roman" w:cs="Times New Roman"/>
          <w:b w:val="0"/>
          <w:bCs w:val="0"/>
          <w:color w:val="000000"/>
          <w:szCs w:val="24"/>
        </w:rPr>
      </w:pPr>
    </w:p>
    <w:p w14:paraId="01CC2CA0" w14:textId="77777777" w:rsidR="004355E5" w:rsidRDefault="004355E5" w:rsidP="004355E5">
      <w:pPr>
        <w:pStyle w:val="Judul3"/>
        <w:numPr>
          <w:ilvl w:val="0"/>
          <w:numId w:val="0"/>
        </w:numPr>
        <w:rPr>
          <w:rFonts w:ascii="Times New Roman" w:hAnsi="Times New Roman" w:cs="Times New Roman"/>
          <w:b w:val="0"/>
          <w:bCs w:val="0"/>
          <w:color w:val="000000"/>
          <w:szCs w:val="24"/>
        </w:rPr>
      </w:pPr>
    </w:p>
    <w:p w14:paraId="5B974D41" w14:textId="62917897" w:rsidR="004355E5" w:rsidRDefault="00C67D77" w:rsidP="004355E5">
      <w:pPr>
        <w:pStyle w:val="Judul3"/>
        <w:numPr>
          <w:ilvl w:val="0"/>
          <w:numId w:val="0"/>
        </w:numPr>
        <w:rPr>
          <w:rFonts w:ascii="Times New Roman" w:hAnsi="Times New Roman" w:cs="Times New Roman"/>
          <w:b w:val="0"/>
          <w:bCs w:val="0"/>
          <w:color w:val="000000"/>
          <w:szCs w:val="24"/>
        </w:rPr>
      </w:pPr>
      <w:r>
        <w:rPr>
          <w:noProof/>
        </w:rPr>
        <mc:AlternateContent>
          <mc:Choice Requires="wps">
            <w:drawing>
              <wp:anchor distT="0" distB="0" distL="114300" distR="114300" simplePos="0" relativeHeight="251669504" behindDoc="0" locked="0" layoutInCell="1" allowOverlap="1" wp14:anchorId="52509699" wp14:editId="511BF8D9">
                <wp:simplePos x="0" y="0"/>
                <wp:positionH relativeFrom="column">
                  <wp:posOffset>281940</wp:posOffset>
                </wp:positionH>
                <wp:positionV relativeFrom="paragraph">
                  <wp:posOffset>77470</wp:posOffset>
                </wp:positionV>
                <wp:extent cx="5153025" cy="635"/>
                <wp:effectExtent l="0" t="0" r="3175" b="12065"/>
                <wp:wrapThrough wrapText="bothSides">
                  <wp:wrapPolygon edited="0">
                    <wp:start x="0" y="0"/>
                    <wp:lineTo x="0" y="0"/>
                    <wp:lineTo x="21560" y="0"/>
                    <wp:lineTo x="21560" y="0"/>
                    <wp:lineTo x="0" y="0"/>
                  </wp:wrapPolygon>
                </wp:wrapThrough>
                <wp:docPr id="14" name="Kotak Teks 14"/>
                <wp:cNvGraphicFramePr/>
                <a:graphic xmlns:a="http://schemas.openxmlformats.org/drawingml/2006/main">
                  <a:graphicData uri="http://schemas.microsoft.com/office/word/2010/wordprocessingShape">
                    <wps:wsp>
                      <wps:cNvSpPr txBox="1"/>
                      <wps:spPr>
                        <a:xfrm>
                          <a:off x="0" y="0"/>
                          <a:ext cx="5153025" cy="635"/>
                        </a:xfrm>
                        <a:prstGeom prst="rect">
                          <a:avLst/>
                        </a:prstGeom>
                        <a:solidFill>
                          <a:prstClr val="white"/>
                        </a:solidFill>
                        <a:ln>
                          <a:noFill/>
                        </a:ln>
                      </wps:spPr>
                      <wps:txbx>
                        <w:txbxContent>
                          <w:p w14:paraId="24C91D7C" w14:textId="0D82D94C" w:rsidR="00C67D77" w:rsidRPr="00C67D77" w:rsidRDefault="00C67D77" w:rsidP="00C67D77">
                            <w:pPr>
                              <w:jc w:val="center"/>
                              <w:rPr>
                                <w:rFonts w:ascii="Times New Roman" w:hAnsi="Times New Roman" w:cs="Times New Roman"/>
                                <w:sz w:val="24"/>
                                <w:szCs w:val="24"/>
                              </w:rPr>
                            </w:pPr>
                            <w:r w:rsidRPr="00C67D77">
                              <w:rPr>
                                <w:rFonts w:ascii="Times New Roman" w:hAnsi="Times New Roman" w:cs="Times New Roman"/>
                                <w:sz w:val="24"/>
                                <w:szCs w:val="24"/>
                                <w:lang w:val="en-US"/>
                              </w:rPr>
                              <w:t xml:space="preserve">Gambar 5.2 </w:t>
                            </w:r>
                            <w:r w:rsidRPr="00C67D77">
                              <w:rPr>
                                <w:rFonts w:ascii="Times New Roman" w:hAnsi="Times New Roman" w:cs="Times New Roman"/>
                                <w:sz w:val="24"/>
                                <w:szCs w:val="24"/>
                              </w:rPr>
                              <w:t xml:space="preserve"> Notifikasi Telegram saat Sistem Pertama Kali Aktif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509699" id="Kotak Teks 14" o:spid="_x0000_s1028" type="#_x0000_t202" style="position:absolute;left:0;text-align:left;margin-left:22.2pt;margin-top:6.1pt;width:405.7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93tGgIAAD8EAAAOAAAAZHJzL2Uyb0RvYy54bWysU8Fu2zAMvQ/YPwi6L05SpBiMOEWWIsOA&#13;&#10;oC3QFj0rshwLkEWNUmJnXz9KtpOt22nYRaZJihTfe1zedY1hJ4Vegy34bDLlTFkJpbaHgr++bD99&#13;&#10;5swHYUthwKqCn5Xnd6uPH5aty9UcajClQkZFrM9bV/A6BJdnmZe1aoSfgFOWghVgIwL94iErUbRU&#13;&#10;vTHZfDq9zVrA0iFI5T157/sgX6X6VaVkeKwqrwIzBae3hXRiOvfxzFZLkR9QuFrL4RniH17RCG2p&#13;&#10;6aXUvQiCHVH/UarREsFDFSYSmgyqSkuVZqBpZtN30zzXwqk0C4Hj3QUm///KyofTs3tCFrov0BGB&#13;&#10;EZDW+dyTM87TVdjEL72UUZwgPF9gU11gkpyL2eJmOl9wJil2e7OINbLrVYc+fFXQsGgUHImTBJU4&#13;&#10;7XzoU8eU2MmD0eVWGxN/YmBjkJ0E8dfWOqih+G9ZxsZcC/FWXzB6susc0QrdvmO6LPh8nHEP5ZlG&#13;&#10;R+hV4Z3cauq3Ez48CSQZ0LQk7fBIR2WgLTgMFmc14I+/+WM+sUNRzlqSVcH996NAxZn5Zom3qMHR&#13;&#10;wNHYj4Y9NhugSWe0NE4mky5gMKNZITRvpPh17EIhYSX1KngYzU3oxU0bI9V6nZJIaU6EnX12MpYe&#13;&#10;cX3p3gS6gZVAZD7AKDiRvyOnz030uPUxENKJuYhrj+IAN6k0cT9sVFyDX/9T1nXvVz8BAAD//wMA&#13;&#10;UEsDBBQABgAIAAAAIQBS1zUo4gAAAA0BAAAPAAAAZHJzL2Rvd25yZXYueG1sTE89T8MwEN2R+A/W&#13;&#10;IbGg1iF1q5LGqaoCAywVaRc2N77GgdiOYqcN/57rBMtJ997d+8jXo23ZGfvQeCfhcZoAQ1d53bha&#13;&#10;wmH/OlkCC1E5rVrvUMIPBlgXtze5yrS/uA88l7FmJOJCpiSYGLuM81AZtCpMfYeOuJPvrYq09jXX&#13;&#10;vbqQuG15miQLblXjyMGoDrcGq+9ysBJ24nNnHobTy/tGzPq3w7BdfNWllPd34/OKxmYFLOIY/z7g&#13;&#10;2oHyQ0HBjn5wOrBWghCCLglPU2DEL+fzJ2DHKzADXuT8f4viFwAA//8DAFBLAQItABQABgAIAAAA&#13;&#10;IQC2gziS/gAAAOEBAAATAAAAAAAAAAAAAAAAAAAAAABbQ29udGVudF9UeXBlc10ueG1sUEsBAi0A&#13;&#10;FAAGAAgAAAAhADj9If/WAAAAlAEAAAsAAAAAAAAAAAAAAAAALwEAAF9yZWxzLy5yZWxzUEsBAi0A&#13;&#10;FAAGAAgAAAAhAC4j3e0aAgAAPwQAAA4AAAAAAAAAAAAAAAAALgIAAGRycy9lMm9Eb2MueG1sUEsB&#13;&#10;Ai0AFAAGAAgAAAAhAFLXNSjiAAAADQEAAA8AAAAAAAAAAAAAAAAAdAQAAGRycy9kb3ducmV2Lnht&#13;&#10;bFBLBQYAAAAABAAEAPMAAACDBQAAAAA=&#13;&#10;" stroked="f">
                <v:textbox style="mso-fit-shape-to-text:t" inset="0,0,0,0">
                  <w:txbxContent>
                    <w:p w14:paraId="24C91D7C" w14:textId="0D82D94C" w:rsidR="00C67D77" w:rsidRPr="00C67D77" w:rsidRDefault="00C67D77" w:rsidP="00C67D77">
                      <w:pPr>
                        <w:jc w:val="center"/>
                        <w:rPr>
                          <w:rFonts w:ascii="Times New Roman" w:hAnsi="Times New Roman" w:cs="Times New Roman"/>
                          <w:sz w:val="24"/>
                          <w:szCs w:val="24"/>
                        </w:rPr>
                      </w:pPr>
                      <w:r w:rsidRPr="00C67D77">
                        <w:rPr>
                          <w:rFonts w:ascii="Times New Roman" w:hAnsi="Times New Roman" w:cs="Times New Roman"/>
                          <w:sz w:val="24"/>
                          <w:szCs w:val="24"/>
                          <w:lang w:val="en-US"/>
                        </w:rPr>
                        <w:t xml:space="preserve">Gambar 5.2 </w:t>
                      </w:r>
                      <w:r w:rsidRPr="00C67D77">
                        <w:rPr>
                          <w:rFonts w:ascii="Times New Roman" w:hAnsi="Times New Roman" w:cs="Times New Roman"/>
                          <w:sz w:val="24"/>
                          <w:szCs w:val="24"/>
                        </w:rPr>
                        <w:t xml:space="preserve"> Notifikasi Telegram saat Sistem Pertama Kali Aktif</w:t>
                      </w:r>
                    </w:p>
                  </w:txbxContent>
                </v:textbox>
                <w10:wrap type="through"/>
              </v:shape>
            </w:pict>
          </mc:Fallback>
        </mc:AlternateContent>
      </w:r>
    </w:p>
    <w:p w14:paraId="50864240" w14:textId="247FF2EE" w:rsidR="004355E5" w:rsidRPr="004355E5" w:rsidRDefault="004355E5" w:rsidP="004355E5">
      <w:pPr>
        <w:pStyle w:val="Judul3"/>
        <w:numPr>
          <w:ilvl w:val="0"/>
          <w:numId w:val="0"/>
        </w:numPr>
        <w:spacing w:before="0" w:after="0" w:line="360" w:lineRule="auto"/>
        <w:rPr>
          <w:rFonts w:ascii="Times New Roman" w:hAnsi="Times New Roman" w:cs="Times New Roman"/>
          <w:b w:val="0"/>
          <w:bCs w:val="0"/>
          <w:color w:val="000000"/>
          <w:szCs w:val="24"/>
        </w:rPr>
      </w:pPr>
      <w:r>
        <w:t>5.2 Pengujian Pembacaan Sensor DHT11</w:t>
      </w:r>
    </w:p>
    <w:p w14:paraId="49A8725B" w14:textId="77777777" w:rsidR="004355E5" w:rsidRDefault="004355E5" w:rsidP="004355E5">
      <w:pPr>
        <w:pStyle w:val="NormalWeb"/>
        <w:spacing w:before="0" w:beforeAutospacing="0" w:after="0" w:afterAutospacing="0" w:line="360" w:lineRule="auto"/>
        <w:jc w:val="both"/>
      </w:pPr>
      <w:r>
        <w:t>Pengujian sensor DHT11 dilakukan dengan membandingkan hasil pengukuran suhu dan kelembapan pada sistem dengan termohigrometer digital sebagai alat pembanding dalam kondisi lingkungan yang sama. Pengujian dilakukan beberapa kali pada interval waktu tertentu untuk mengetahui konsistensi dan tingkat ketelitian pembacaan sensor.</w:t>
      </w:r>
    </w:p>
    <w:p w14:paraId="5E37F67B" w14:textId="77777777" w:rsidR="004355E5" w:rsidRDefault="004355E5" w:rsidP="004355E5">
      <w:pPr>
        <w:pStyle w:val="NormalWeb"/>
        <w:spacing w:before="0" w:beforeAutospacing="0" w:after="0" w:afterAutospacing="0" w:line="360" w:lineRule="auto"/>
        <w:jc w:val="both"/>
      </w:pPr>
      <w:r>
        <w:t>Berdasarkan spesifikasinya, DHT11 memiliki toleransi kesalahan sebesar ±2 °C untuk suhu dan ±5% untuk kelembapan relatif. Apabila selisih hasil pengukuran masih berada dalam batas toleransi tersebut, sensor dinyatakan bekerja sesuai spesifikasi dan layak digunakan pada sistem monitoring.</w:t>
      </w:r>
    </w:p>
    <w:p w14:paraId="23F7BC54" w14:textId="10D89B98" w:rsidR="004355E5" w:rsidRDefault="004355E5" w:rsidP="004355E5">
      <w:pPr>
        <w:pStyle w:val="NormalWeb"/>
        <w:spacing w:before="0" w:beforeAutospacing="0" w:after="0" w:afterAutospacing="0" w:line="360" w:lineRule="auto"/>
        <w:jc w:val="both"/>
      </w:pPr>
      <w:r>
        <w:t xml:space="preserve">Nilai deviasi setiap pengujian dihitung berdasarkan selisih mutlak antara hasil pembacaan sensor DHT11 dan alat pembanding sesuai Persamaan (2.1). Sebagai contoh, pada pengujian pertama dihitung selisih suhu dan kelembapan antara kedua alat. Perhitungan yang sama diterapkan pada seluruh data pengujian dan disajikan pada kolom </w:t>
      </w:r>
      <w:r>
        <w:rPr>
          <w:rStyle w:val="Kuat"/>
        </w:rPr>
        <w:t>Selisih Suhu</w:t>
      </w:r>
      <w:r>
        <w:t xml:space="preserve"> dan </w:t>
      </w:r>
      <w:r>
        <w:rPr>
          <w:rStyle w:val="Kuat"/>
        </w:rPr>
        <w:t>Selisih Kelembapan</w:t>
      </w:r>
      <w:r>
        <w:t>.</w:t>
      </w:r>
    </w:p>
    <w:p w14:paraId="60D5C2CD" w14:textId="501651E9" w:rsidR="004355E5" w:rsidRDefault="004355E5" w:rsidP="004355E5">
      <w:pPr>
        <w:pStyle w:val="NormalWeb"/>
        <w:spacing w:before="0" w:beforeAutospacing="0" w:after="0" w:afterAutospacing="0" w:line="360" w:lineRule="auto"/>
        <w:jc w:val="both"/>
        <w:rPr>
          <w:lang w:val="en-US"/>
        </w:rPr>
      </w:pPr>
      <w:r>
        <w:rPr>
          <w:lang w:val="en-US"/>
        </w:rPr>
        <w:t>Adapun hasil Pengujian dengan membandingkan hasil pengukuran dan tolok ukur  nilai suhu dapat dilihat pada tabel 5.1 sebagai  berikut :</w:t>
      </w:r>
    </w:p>
    <w:p w14:paraId="03512D4B" w14:textId="61FFEA61" w:rsidR="004355E5" w:rsidRDefault="004355E5" w:rsidP="00E42C27">
      <w:pPr>
        <w:pStyle w:val="NormalWeb"/>
        <w:spacing w:before="0" w:beforeAutospacing="0" w:after="0" w:afterAutospacing="0" w:line="360" w:lineRule="auto"/>
        <w:jc w:val="center"/>
        <w:rPr>
          <w:lang w:val="en-US"/>
        </w:rPr>
      </w:pPr>
      <w:r>
        <w:rPr>
          <w:lang w:val="en-US"/>
        </w:rPr>
        <w:t>Tabel 5.1 Hasil Pengujian Akurasi Sensor DHT11</w:t>
      </w:r>
    </w:p>
    <w:p w14:paraId="1F3B9845" w14:textId="77C0FFB4" w:rsidR="004355E5" w:rsidRDefault="004355E5" w:rsidP="006F01E4">
      <w:pPr>
        <w:pStyle w:val="NormalWeb"/>
        <w:spacing w:before="0" w:beforeAutospacing="0" w:after="0" w:afterAutospacing="0" w:line="360" w:lineRule="auto"/>
        <w:jc w:val="center"/>
        <w:rPr>
          <w:lang w:val="en-US"/>
        </w:rPr>
      </w:pPr>
      <w:r w:rsidRPr="004355E5">
        <w:rPr>
          <w:noProof/>
          <w:lang w:val="en-US"/>
        </w:rPr>
        <w:drawing>
          <wp:inline distT="0" distB="0" distL="0" distR="0" wp14:anchorId="203BAE76" wp14:editId="786639DE">
            <wp:extent cx="3759200" cy="1494597"/>
            <wp:effectExtent l="0" t="0" r="0" b="4445"/>
            <wp:docPr id="15"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05536" cy="1513019"/>
                    </a:xfrm>
                    <a:prstGeom prst="rect">
                      <a:avLst/>
                    </a:prstGeom>
                  </pic:spPr>
                </pic:pic>
              </a:graphicData>
            </a:graphic>
          </wp:inline>
        </w:drawing>
      </w:r>
    </w:p>
    <w:p w14:paraId="421E88D0" w14:textId="2873671C" w:rsidR="006F01E4" w:rsidRPr="008C6AB6" w:rsidRDefault="006F01E4" w:rsidP="006F01E4">
      <w:pPr>
        <w:pStyle w:val="NormalWeb"/>
        <w:spacing w:before="0" w:beforeAutospacing="0" w:after="0" w:afterAutospacing="0" w:line="360" w:lineRule="auto"/>
        <w:jc w:val="both"/>
        <w:rPr>
          <w:lang w:val="en-US"/>
        </w:rPr>
      </w:pPr>
      <w:r>
        <w:lastRenderedPageBreak/>
        <w:t xml:space="preserve">Sensor </w:t>
      </w:r>
      <w:r w:rsidRPr="008C6AB6">
        <w:t>DHT11 secara teknis memiliki toleransi kesalahan sebesar ±2°C untuk pengukuran suhu dan ±5% untuk pengukuran kelembapan relatif sesuai dengan spesifikasi datasheet produsen.</w:t>
      </w:r>
    </w:p>
    <w:p w14:paraId="7E0F6A74" w14:textId="311C9EFA" w:rsidR="006F01E4" w:rsidRPr="008C6AB6" w:rsidRDefault="006F01E4" w:rsidP="008C6AB6">
      <w:pPr>
        <w:spacing w:after="200" w:line="360" w:lineRule="auto"/>
        <w:rPr>
          <w:rFonts w:ascii="Times New Roman" w:eastAsiaTheme="minorEastAsia" w:hAnsi="Times New Roman" w:cs="Times New Roman"/>
          <w:bCs/>
          <w:iCs/>
          <w:sz w:val="24"/>
          <w:szCs w:val="24"/>
          <w:lang w:val="en-US"/>
        </w:rPr>
      </w:pPr>
      <w:r w:rsidRPr="008C6AB6">
        <w:rPr>
          <w:rFonts w:ascii="Times New Roman" w:hAnsi="Times New Roman" w:cs="Times New Roman"/>
          <w:sz w:val="24"/>
          <w:szCs w:val="24"/>
        </w:rPr>
        <w:t xml:space="preserve">Berdasarkan data pada Tabel </w:t>
      </w:r>
      <w:r w:rsidRPr="008C6AB6">
        <w:rPr>
          <w:rFonts w:ascii="Times New Roman" w:hAnsi="Times New Roman" w:cs="Times New Roman"/>
          <w:sz w:val="24"/>
          <w:szCs w:val="24"/>
          <w:lang w:val="en-US"/>
        </w:rPr>
        <w:t>5.1</w:t>
      </w:r>
      <w:r w:rsidRPr="008C6AB6">
        <w:rPr>
          <w:rFonts w:ascii="Times New Roman" w:hAnsi="Times New Roman" w:cs="Times New Roman"/>
          <w:sz w:val="24"/>
          <w:szCs w:val="24"/>
        </w:rPr>
        <w:t xml:space="preserve"> dapat dihitung tingkat akurasi sensor DHT11 dengan menggunakan rumus persentase kesalahan (error) pada persamaan</w:t>
      </w:r>
      <w:r w:rsidR="008C6AB6" w:rsidRPr="008C6AB6">
        <w:rPr>
          <w:rFonts w:ascii="Times New Roman" w:hAnsi="Times New Roman" w:cs="Times New Roman"/>
          <w:sz w:val="24"/>
          <w:szCs w:val="24"/>
          <w:lang w:val="en-US"/>
        </w:rPr>
        <w:t>5.1</w:t>
      </w:r>
      <w:r w:rsidRPr="008C6AB6">
        <w:rPr>
          <w:rFonts w:ascii="Times New Roman" w:hAnsi="Times New Roman" w:cs="Times New Roman"/>
          <w:sz w:val="24"/>
          <w:szCs w:val="24"/>
        </w:rPr>
        <w:t xml:space="preserve"> sebagai berikut: </w:t>
      </w:r>
      <w:r w:rsidRPr="008C6AB6">
        <w:rPr>
          <w:rFonts w:ascii="Times New Roman" w:hAnsi="Times New Roman" w:cs="Times New Roman"/>
          <w:b/>
          <w:i/>
          <w:sz w:val="24"/>
          <w:szCs w:val="24"/>
        </w:rPr>
        <w:br/>
      </w:r>
      <m:oMath>
        <m:r>
          <m:rPr>
            <m:sty m:val="bi"/>
          </m:rPr>
          <w:rPr>
            <w:rFonts w:ascii="Cambria Math" w:hAnsi="Cambria Math" w:cs="Times New Roman"/>
            <w:sz w:val="24"/>
            <w:szCs w:val="24"/>
          </w:rPr>
          <m:t xml:space="preserve"> %  Error</m:t>
        </m:r>
        <m:r>
          <m:rPr>
            <m:sty m:val="b"/>
          </m:rPr>
          <w:rPr>
            <w:rFonts w:ascii="Cambria Math" w:hAnsi="Cambria Math" w:cs="Times New Roman"/>
            <w:sz w:val="24"/>
            <w:szCs w:val="24"/>
          </w:rPr>
          <m:t>=</m:t>
        </m:r>
        <m:f>
          <m:fPr>
            <m:ctrlPr>
              <w:rPr>
                <w:rFonts w:ascii="Cambria Math" w:hAnsi="Cambria Math" w:cs="Times New Roman"/>
                <w:b/>
                <w:sz w:val="24"/>
                <w:szCs w:val="24"/>
              </w:rPr>
            </m:ctrlPr>
          </m:fPr>
          <m:num>
            <m:r>
              <m:rPr>
                <m:sty m:val="bi"/>
              </m:rPr>
              <w:rPr>
                <w:rFonts w:ascii="Cambria Math" w:hAnsi="Cambria Math" w:cs="Times New Roman"/>
                <w:sz w:val="24"/>
                <w:szCs w:val="24"/>
              </w:rPr>
              <m:t>X -Xi</m:t>
            </m:r>
          </m:num>
          <m:den>
            <m:r>
              <m:rPr>
                <m:sty m:val="b"/>
              </m:rPr>
              <w:rPr>
                <w:rFonts w:ascii="Cambria Math" w:hAnsi="Cambria Math" w:cs="Times New Roman"/>
                <w:sz w:val="24"/>
                <w:szCs w:val="24"/>
              </w:rPr>
              <m:t>X</m:t>
            </m:r>
          </m:den>
        </m:f>
        <m:r>
          <m:rPr>
            <m:sty m:val="bi"/>
          </m:rPr>
          <w:rPr>
            <w:rFonts w:ascii="Cambria Math" w:hAnsi="Cambria Math" w:cs="Times New Roman"/>
            <w:sz w:val="24"/>
            <w:szCs w:val="24"/>
          </w:rPr>
          <m:t xml:space="preserve">  × 100 %</m:t>
        </m:r>
      </m:oMath>
      <w:r w:rsidRPr="008C6AB6">
        <w:rPr>
          <w:rFonts w:ascii="Times New Roman" w:eastAsiaTheme="minorEastAsia" w:hAnsi="Times New Roman" w:cs="Times New Roman"/>
          <w:b/>
          <w:i/>
          <w:sz w:val="24"/>
          <w:szCs w:val="24"/>
          <w:lang w:val="en-US"/>
        </w:rPr>
        <w:t>.</w:t>
      </w:r>
      <w:r w:rsidRPr="008C6AB6">
        <w:rPr>
          <w:rFonts w:ascii="Times New Roman" w:eastAsiaTheme="minorEastAsia" w:hAnsi="Times New Roman" w:cs="Times New Roman"/>
          <w:b/>
          <w:i/>
          <w:sz w:val="24"/>
          <w:szCs w:val="24"/>
          <w:lang w:val="en-US"/>
        </w:rPr>
        <w:tab/>
        <w:t>……………</w:t>
      </w:r>
      <w:r w:rsidR="00A71EE2">
        <w:rPr>
          <w:rFonts w:ascii="Times New Roman" w:eastAsiaTheme="minorEastAsia" w:hAnsi="Times New Roman" w:cs="Times New Roman"/>
          <w:b/>
          <w:i/>
          <w:sz w:val="24"/>
          <w:szCs w:val="24"/>
          <w:lang w:val="en-US"/>
        </w:rPr>
        <w:t>…………………………</w:t>
      </w:r>
      <w:r w:rsidRPr="008C6AB6">
        <w:rPr>
          <w:rFonts w:ascii="Times New Roman" w:eastAsiaTheme="minorEastAsia" w:hAnsi="Times New Roman" w:cs="Times New Roman"/>
          <w:bCs/>
          <w:iCs/>
          <w:sz w:val="24"/>
          <w:szCs w:val="24"/>
          <w:lang w:val="en-US"/>
        </w:rPr>
        <w:t>Persamaan  5.1 Hasil perhitungan presentase Error Parameter suhu dapat dilihat pada tabe</w:t>
      </w:r>
      <w:r w:rsidR="008C6AB6" w:rsidRPr="008C6AB6">
        <w:rPr>
          <w:rFonts w:ascii="Times New Roman" w:eastAsiaTheme="minorEastAsia" w:hAnsi="Times New Roman" w:cs="Times New Roman"/>
          <w:bCs/>
          <w:iCs/>
          <w:sz w:val="24"/>
          <w:szCs w:val="24"/>
          <w:lang w:val="en-US"/>
        </w:rPr>
        <w:t>l 5.2 berikut :</w:t>
      </w:r>
    </w:p>
    <w:p w14:paraId="2F0A7927" w14:textId="77F59FA9" w:rsidR="004355E5" w:rsidRPr="008C6AB6" w:rsidRDefault="006F01E4" w:rsidP="008C6AB6">
      <w:pPr>
        <w:spacing w:after="240"/>
        <w:jc w:val="center"/>
        <w:rPr>
          <w:rFonts w:ascii="Times New Roman" w:hAnsi="Times New Roman" w:cs="Times New Roman"/>
        </w:rPr>
      </w:pPr>
      <w:r w:rsidRPr="008C6AB6">
        <w:rPr>
          <w:rFonts w:ascii="Times New Roman" w:hAnsi="Times New Roman" w:cs="Times New Roman"/>
        </w:rPr>
        <w:t>Tabel 4.7 Perhitungan Persentase Error Parameter Suhu</w:t>
      </w:r>
    </w:p>
    <w:p w14:paraId="29280585" w14:textId="75591A51" w:rsidR="004355E5" w:rsidRDefault="008C6AB6" w:rsidP="008C6AB6">
      <w:pPr>
        <w:pStyle w:val="Judul3"/>
        <w:numPr>
          <w:ilvl w:val="0"/>
          <w:numId w:val="0"/>
        </w:numPr>
        <w:jc w:val="center"/>
        <w:rPr>
          <w:rFonts w:ascii="Times New Roman" w:hAnsi="Times New Roman" w:cs="Times New Roman"/>
          <w:b w:val="0"/>
          <w:bCs w:val="0"/>
          <w:color w:val="000000"/>
          <w:szCs w:val="24"/>
        </w:rPr>
      </w:pPr>
      <w:r w:rsidRPr="006F01E4">
        <w:rPr>
          <w:noProof/>
        </w:rPr>
        <w:drawing>
          <wp:inline distT="0" distB="0" distL="0" distR="0" wp14:anchorId="583CEA5B" wp14:editId="33F7795B">
            <wp:extent cx="3896501" cy="2375641"/>
            <wp:effectExtent l="0" t="0" r="2540" b="0"/>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03580" cy="2379957"/>
                    </a:xfrm>
                    <a:prstGeom prst="rect">
                      <a:avLst/>
                    </a:prstGeom>
                  </pic:spPr>
                </pic:pic>
              </a:graphicData>
            </a:graphic>
          </wp:inline>
        </w:drawing>
      </w:r>
    </w:p>
    <w:p w14:paraId="76539613" w14:textId="7FB15275" w:rsidR="008C6AB6" w:rsidRDefault="008C6AB6" w:rsidP="008C6AB6">
      <w:pPr>
        <w:rPr>
          <w:lang w:val="en-AU" w:eastAsia="zh-CN"/>
        </w:rPr>
      </w:pPr>
    </w:p>
    <w:p w14:paraId="574C8792" w14:textId="77777777" w:rsidR="008C6AB6" w:rsidRDefault="008C6AB6" w:rsidP="008C6AB6">
      <w:pPr>
        <w:spacing w:after="0" w:line="360" w:lineRule="auto"/>
        <w:ind w:firstLine="567"/>
        <w:rPr>
          <w:b/>
          <w:bCs/>
          <w:lang w:val="en-US"/>
        </w:rPr>
      </w:pPr>
      <w:r>
        <w:t xml:space="preserve">Berdasarkan Tabel 4.7, rata-rata persentase error untuk pembacaan suhu adalah sebesar 6,10%. Dengan demikian, tingkat akurasi sensor DHT11 dalam membaca suhu dapat dihitung sebagai berikut: </w:t>
      </w:r>
      <w:r>
        <w:rPr>
          <w:lang w:val="en-US"/>
        </w:rPr>
        <w:t xml:space="preserve">  </w:t>
      </w:r>
      <w:r>
        <w:rPr>
          <w:b/>
          <w:bCs/>
        </w:rPr>
        <w:t>Akurasi Suhu = 100% − 6,10% = 93,90%.</w:t>
      </w:r>
      <w:r>
        <w:rPr>
          <w:b/>
          <w:bCs/>
          <w:lang w:val="en-US"/>
        </w:rPr>
        <w:t xml:space="preserve"> </w:t>
      </w:r>
    </w:p>
    <w:p w14:paraId="6F240BE7" w14:textId="05A7728F" w:rsidR="008C6AB6" w:rsidRDefault="008C6AB6" w:rsidP="00A71EE2">
      <w:pPr>
        <w:spacing w:after="0" w:line="360" w:lineRule="auto"/>
        <w:rPr>
          <w:rFonts w:ascii="Times New Roman" w:hAnsi="Times New Roman" w:cs="Times New Roman"/>
          <w:sz w:val="24"/>
          <w:szCs w:val="24"/>
          <w:lang w:val="en-US"/>
        </w:rPr>
      </w:pPr>
      <w:r w:rsidRPr="008C6AB6">
        <w:rPr>
          <w:rFonts w:ascii="Times New Roman" w:hAnsi="Times New Roman" w:cs="Times New Roman"/>
          <w:sz w:val="24"/>
          <w:szCs w:val="24"/>
          <w:lang w:val="en-US"/>
        </w:rPr>
        <w:t>H</w:t>
      </w:r>
      <w:r w:rsidRPr="008C6AB6">
        <w:rPr>
          <w:rFonts w:ascii="Times New Roman" w:hAnsi="Times New Roman" w:cs="Times New Roman"/>
          <w:sz w:val="24"/>
          <w:szCs w:val="24"/>
        </w:rPr>
        <w:t xml:space="preserve">asil perhitungan error untuk parameter kelembapan ditampilkan pada Tabel </w:t>
      </w:r>
      <w:r w:rsidRPr="008C6AB6">
        <w:rPr>
          <w:rFonts w:ascii="Times New Roman" w:hAnsi="Times New Roman" w:cs="Times New Roman"/>
          <w:sz w:val="24"/>
          <w:szCs w:val="24"/>
          <w:lang w:val="en-US"/>
        </w:rPr>
        <w:t xml:space="preserve">5.3 </w:t>
      </w:r>
      <w:r w:rsidRPr="008C6AB6">
        <w:rPr>
          <w:rFonts w:ascii="Times New Roman" w:hAnsi="Times New Roman" w:cs="Times New Roman"/>
          <w:sz w:val="24"/>
          <w:szCs w:val="24"/>
        </w:rPr>
        <w:t>berikut</w:t>
      </w:r>
      <w:r w:rsidRPr="008C6AB6">
        <w:rPr>
          <w:rFonts w:ascii="Times New Roman" w:hAnsi="Times New Roman" w:cs="Times New Roman"/>
          <w:sz w:val="24"/>
          <w:szCs w:val="24"/>
          <w:lang w:val="en-US"/>
        </w:rPr>
        <w:t xml:space="preserve">: </w:t>
      </w:r>
    </w:p>
    <w:p w14:paraId="03E28FA0" w14:textId="013D5A87" w:rsidR="008C6AB6" w:rsidRPr="008C6AB6" w:rsidRDefault="008C6AB6" w:rsidP="008C6AB6">
      <w:pPr>
        <w:spacing w:after="0" w:line="360" w:lineRule="auto"/>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Tabel 5.3 Parameter Kelembapan</w:t>
      </w:r>
    </w:p>
    <w:p w14:paraId="79652512" w14:textId="1B573C5D" w:rsidR="008C6AB6" w:rsidRDefault="008C6AB6" w:rsidP="008C6AB6">
      <w:pPr>
        <w:spacing w:after="0" w:line="360" w:lineRule="auto"/>
        <w:ind w:firstLine="567"/>
        <w:jc w:val="center"/>
        <w:rPr>
          <w:b/>
          <w:bCs/>
          <w:lang w:val="en-US"/>
        </w:rPr>
      </w:pPr>
      <w:r w:rsidRPr="008C6AB6">
        <w:rPr>
          <w:b/>
          <w:bCs/>
          <w:noProof/>
          <w:lang w:val="en-US"/>
        </w:rPr>
        <w:drawing>
          <wp:inline distT="0" distB="0" distL="0" distR="0" wp14:anchorId="28A1DE3B" wp14:editId="14E2D024">
            <wp:extent cx="4773930" cy="2314222"/>
            <wp:effectExtent l="0" t="0" r="1270" b="0"/>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33071" cy="2342891"/>
                    </a:xfrm>
                    <a:prstGeom prst="rect">
                      <a:avLst/>
                    </a:prstGeom>
                  </pic:spPr>
                </pic:pic>
              </a:graphicData>
            </a:graphic>
          </wp:inline>
        </w:drawing>
      </w:r>
    </w:p>
    <w:p w14:paraId="0B4FE88D" w14:textId="5C50D651" w:rsidR="008C6AB6" w:rsidRPr="008C6AB6" w:rsidRDefault="008C6AB6" w:rsidP="008C6AB6">
      <w:pPr>
        <w:spacing w:after="0" w:line="360" w:lineRule="auto"/>
        <w:ind w:firstLine="567"/>
        <w:rPr>
          <w:rFonts w:ascii="Times New Roman" w:hAnsi="Times New Roman" w:cs="Times New Roman"/>
          <w:sz w:val="24"/>
          <w:szCs w:val="24"/>
        </w:rPr>
      </w:pPr>
      <w:r w:rsidRPr="008C6AB6">
        <w:rPr>
          <w:rFonts w:ascii="Times New Roman" w:hAnsi="Times New Roman" w:cs="Times New Roman"/>
          <w:sz w:val="24"/>
          <w:szCs w:val="24"/>
        </w:rPr>
        <w:lastRenderedPageBreak/>
        <w:t xml:space="preserve">Berdasarkan Tabel </w:t>
      </w:r>
      <w:r>
        <w:rPr>
          <w:rFonts w:ascii="Times New Roman" w:hAnsi="Times New Roman" w:cs="Times New Roman"/>
          <w:sz w:val="24"/>
          <w:szCs w:val="24"/>
          <w:lang w:val="en-US"/>
        </w:rPr>
        <w:t>5.3</w:t>
      </w:r>
      <w:r w:rsidRPr="008C6AB6">
        <w:rPr>
          <w:rFonts w:ascii="Times New Roman" w:hAnsi="Times New Roman" w:cs="Times New Roman"/>
          <w:sz w:val="24"/>
          <w:szCs w:val="24"/>
        </w:rPr>
        <w:t>, rata-rata persentase error untuk pembacaan kelembapan adalah sebesar 5,04%. Dengan demikian, tingkat akurasi sensor DHT11 dalam membaca kelembapan dapat dihitung sebagai berikut: Akurasi Kelembapan = 100% − 5,04% = 94,96%.</w:t>
      </w:r>
    </w:p>
    <w:p w14:paraId="13990E04" w14:textId="25F58AB7" w:rsidR="008C6AB6" w:rsidRDefault="008C6AB6" w:rsidP="008C6AB6">
      <w:pPr>
        <w:spacing w:after="0" w:line="360" w:lineRule="auto"/>
        <w:ind w:firstLine="567"/>
        <w:rPr>
          <w:rFonts w:ascii="Times New Roman" w:hAnsi="Times New Roman" w:cs="Times New Roman"/>
          <w:sz w:val="24"/>
          <w:szCs w:val="24"/>
        </w:rPr>
      </w:pPr>
      <w:r w:rsidRPr="008C6AB6">
        <w:rPr>
          <w:rFonts w:ascii="Times New Roman" w:hAnsi="Times New Roman" w:cs="Times New Roman"/>
          <w:sz w:val="24"/>
          <w:szCs w:val="24"/>
        </w:rPr>
        <w:t xml:space="preserve">Ringkasan hasil analisis akurasi sensor DHT11 untuk kedua parameter disajikan pada Tabel </w:t>
      </w:r>
      <w:r w:rsidR="00397008">
        <w:rPr>
          <w:rFonts w:ascii="Times New Roman" w:hAnsi="Times New Roman" w:cs="Times New Roman"/>
          <w:sz w:val="24"/>
          <w:szCs w:val="24"/>
          <w:lang w:val="en-US"/>
        </w:rPr>
        <w:t xml:space="preserve">5.4 </w:t>
      </w:r>
      <w:r w:rsidRPr="008C6AB6">
        <w:rPr>
          <w:rFonts w:ascii="Times New Roman" w:hAnsi="Times New Roman" w:cs="Times New Roman"/>
          <w:sz w:val="24"/>
          <w:szCs w:val="24"/>
        </w:rPr>
        <w:t>berikut.</w:t>
      </w:r>
    </w:p>
    <w:p w14:paraId="57D75C7B" w14:textId="5E7FAB19" w:rsidR="00397008" w:rsidRPr="00397008" w:rsidRDefault="00397008" w:rsidP="008C6AB6">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Tabel 5.4 Tabel Perbandingan selisih rata-rata ,akurasi dari Suhu dan Kelembaban </w:t>
      </w:r>
    </w:p>
    <w:p w14:paraId="37FD5BB5" w14:textId="3827C457" w:rsidR="00397008" w:rsidRPr="008C6AB6" w:rsidRDefault="00397008" w:rsidP="00397008">
      <w:pPr>
        <w:spacing w:after="0" w:line="360" w:lineRule="auto"/>
        <w:ind w:firstLine="567"/>
        <w:jc w:val="center"/>
        <w:rPr>
          <w:rFonts w:ascii="Times New Roman" w:hAnsi="Times New Roman" w:cs="Times New Roman"/>
          <w:sz w:val="24"/>
          <w:szCs w:val="24"/>
        </w:rPr>
      </w:pPr>
      <w:r w:rsidRPr="00397008">
        <w:rPr>
          <w:rFonts w:ascii="Times New Roman" w:hAnsi="Times New Roman" w:cs="Times New Roman"/>
          <w:noProof/>
          <w:sz w:val="24"/>
          <w:szCs w:val="24"/>
        </w:rPr>
        <w:drawing>
          <wp:inline distT="0" distB="0" distL="0" distR="0" wp14:anchorId="68A40F93" wp14:editId="14CB4410">
            <wp:extent cx="4810902" cy="1124292"/>
            <wp:effectExtent l="0" t="0" r="2540" b="6350"/>
            <wp:docPr id="1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59891" cy="1135740"/>
                    </a:xfrm>
                    <a:prstGeom prst="rect">
                      <a:avLst/>
                    </a:prstGeom>
                  </pic:spPr>
                </pic:pic>
              </a:graphicData>
            </a:graphic>
          </wp:inline>
        </w:drawing>
      </w:r>
    </w:p>
    <w:p w14:paraId="612E5128" w14:textId="77777777" w:rsidR="00397008" w:rsidRDefault="00397008" w:rsidP="00397008">
      <w:pPr>
        <w:pStyle w:val="pdq2pgselectionanchorcontainer"/>
        <w:spacing w:before="0" w:beforeAutospacing="0" w:after="0" w:afterAutospacing="0" w:line="360" w:lineRule="auto"/>
        <w:jc w:val="both"/>
      </w:pPr>
      <w:r>
        <w:t xml:space="preserve">Berdasarkan </w:t>
      </w:r>
      <w:r>
        <w:rPr>
          <w:rStyle w:val="Penekanan"/>
        </w:rPr>
        <w:t>datasheet</w:t>
      </w:r>
      <w:r>
        <w:t>, sensor DHT11 memiliki toleransi kesalahan ±2°C untuk suhu dan ±5% RH untuk kelembapan. Hasil pengujian menunjukkan rata-rata selisih suhu sebesar 1,68°C dan kelembapan sebesar 3,60% RH. Kedua nilai tersebut masih berada dalam batas toleransi, sehingga kinerja sensor dinyatakan sesuai dengan spesifikasi produsen.</w:t>
      </w:r>
    </w:p>
    <w:p w14:paraId="5AC016DA" w14:textId="363AAC0B" w:rsidR="00E90B8F" w:rsidRPr="004F594F" w:rsidRDefault="00397008" w:rsidP="00397008">
      <w:pPr>
        <w:pStyle w:val="NormalWeb"/>
        <w:spacing w:before="0" w:beforeAutospacing="0" w:after="0" w:afterAutospacing="0" w:line="360" w:lineRule="auto"/>
        <w:jc w:val="both"/>
      </w:pPr>
      <w:r>
        <w:t>Perbedaan hasil pembacaan sensor dan alat pembanding dapat dipengaruhi oleh karakteristik alat, waktu respons, serta posisi sensor saat pengukuran. Meskipun terdapat selisih, tingkat akurasi di atas 93% menunjukkan bahwa DHT11 memiliki kinerja yang memadai dan layak digunakan pada sistem peringatan dini suhu dan kelembapan dalam penelitian ini.</w:t>
      </w:r>
    </w:p>
    <w:p w14:paraId="0FBD5B58" w14:textId="4A7A8EAB" w:rsidR="00E90B8F" w:rsidRPr="00E90B8F" w:rsidRDefault="00E90B8F" w:rsidP="00397008">
      <w:pPr>
        <w:pStyle w:val="NormalWeb"/>
        <w:spacing w:before="0" w:beforeAutospacing="0" w:after="0" w:afterAutospacing="0" w:line="360" w:lineRule="auto"/>
        <w:jc w:val="both"/>
        <w:rPr>
          <w:b/>
          <w:bCs/>
          <w:lang w:val="en-US"/>
        </w:rPr>
      </w:pPr>
      <w:r w:rsidRPr="00E90B8F">
        <w:rPr>
          <w:b/>
          <w:bCs/>
          <w:lang w:val="en-US"/>
        </w:rPr>
        <w:t xml:space="preserve">5.3 Analisa </w:t>
      </w:r>
      <w:proofErr w:type="spellStart"/>
      <w:r w:rsidRPr="00E90B8F">
        <w:rPr>
          <w:b/>
          <w:bCs/>
          <w:lang w:val="en-US"/>
        </w:rPr>
        <w:t>Secara</w:t>
      </w:r>
      <w:proofErr w:type="spellEnd"/>
      <w:r w:rsidRPr="00E90B8F">
        <w:rPr>
          <w:b/>
          <w:bCs/>
          <w:lang w:val="en-US"/>
        </w:rPr>
        <w:t xml:space="preserve"> </w:t>
      </w:r>
      <w:proofErr w:type="spellStart"/>
      <w:r w:rsidRPr="00E90B8F">
        <w:rPr>
          <w:b/>
          <w:bCs/>
          <w:lang w:val="en-US"/>
        </w:rPr>
        <w:t>Grafis</w:t>
      </w:r>
      <w:proofErr w:type="spellEnd"/>
      <w:r w:rsidRPr="00E90B8F">
        <w:rPr>
          <w:b/>
          <w:bCs/>
          <w:lang w:val="en-US"/>
        </w:rPr>
        <w:t xml:space="preserve"> </w:t>
      </w:r>
    </w:p>
    <w:p w14:paraId="73641B58" w14:textId="77777777" w:rsidR="004F594F" w:rsidRDefault="00E90B8F" w:rsidP="004F594F">
      <w:pPr>
        <w:pStyle w:val="NormalWeb"/>
        <w:keepNext/>
        <w:spacing w:before="0" w:beforeAutospacing="0" w:after="0" w:afterAutospacing="0" w:line="360" w:lineRule="auto"/>
        <w:jc w:val="both"/>
      </w:pPr>
      <w:r>
        <w:rPr>
          <w:noProof/>
        </w:rPr>
        <w:drawing>
          <wp:inline distT="0" distB="0" distL="0" distR="0" wp14:anchorId="44DF6663" wp14:editId="35C46EF0">
            <wp:extent cx="5904089" cy="2641486"/>
            <wp:effectExtent l="0" t="0" r="1905" b="635"/>
            <wp:docPr id="1494394090" name="Picture 149439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957220" cy="2665257"/>
                    </a:xfrm>
                    <a:prstGeom prst="rect">
                      <a:avLst/>
                    </a:prstGeom>
                  </pic:spPr>
                </pic:pic>
              </a:graphicData>
            </a:graphic>
          </wp:inline>
        </w:drawing>
      </w:r>
    </w:p>
    <w:p w14:paraId="59C7BD6D" w14:textId="4BE0BF62" w:rsidR="00E90B8F" w:rsidRDefault="004F594F" w:rsidP="004F594F">
      <w:pPr>
        <w:pStyle w:val="Keterangan"/>
        <w:rPr>
          <w:lang w:val="en-US"/>
        </w:rPr>
      </w:pPr>
      <w:r>
        <w:rPr>
          <w:lang w:val="en-US"/>
        </w:rPr>
        <w:t xml:space="preserve"> Gambar 5.2. Grafik Analisa Perbandingan pembacaan suhu dan  Kelembaban  dengan suhu dan kelempab pembanding </w:t>
      </w:r>
    </w:p>
    <w:p w14:paraId="081AF669" w14:textId="1055787F" w:rsidR="004F594F" w:rsidRPr="004F594F" w:rsidRDefault="004F594F" w:rsidP="004F594F">
      <w:pPr>
        <w:rPr>
          <w:lang w:val="en-US"/>
        </w:rPr>
      </w:pPr>
      <w:r>
        <w:rPr>
          <w:lang w:val="en-US"/>
        </w:rPr>
        <w:t xml:space="preserve">Presentase Error Pembacaan Sensor DHT11 Per - Pengujian dapat dilihat pada gambar 5.3 </w:t>
      </w:r>
      <w:proofErr w:type="gramStart"/>
      <w:r>
        <w:rPr>
          <w:lang w:val="en-US"/>
        </w:rPr>
        <w:t>berikut :</w:t>
      </w:r>
      <w:proofErr w:type="gramEnd"/>
      <w:r>
        <w:rPr>
          <w:lang w:val="en-US"/>
        </w:rPr>
        <w:t>:</w:t>
      </w:r>
    </w:p>
    <w:p w14:paraId="3014BA50" w14:textId="77777777" w:rsidR="004F594F" w:rsidRDefault="00E90B8F" w:rsidP="004F594F">
      <w:pPr>
        <w:pStyle w:val="NormalWeb"/>
        <w:keepNext/>
        <w:spacing w:before="0" w:beforeAutospacing="0" w:after="0" w:afterAutospacing="0" w:line="360" w:lineRule="auto"/>
        <w:jc w:val="center"/>
      </w:pPr>
      <w:r>
        <w:rPr>
          <w:noProof/>
        </w:rPr>
        <w:lastRenderedPageBreak/>
        <w:drawing>
          <wp:inline distT="0" distB="0" distL="0" distR="0" wp14:anchorId="2C16BF46" wp14:editId="7FB4BBFD">
            <wp:extent cx="4572000" cy="2286000"/>
            <wp:effectExtent l="0" t="0" r="0" b="0"/>
            <wp:docPr id="23338570" name="Picture 2333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4581212" cy="2290606"/>
                    </a:xfrm>
                    <a:prstGeom prst="rect">
                      <a:avLst/>
                    </a:prstGeom>
                  </pic:spPr>
                </pic:pic>
              </a:graphicData>
            </a:graphic>
          </wp:inline>
        </w:drawing>
      </w:r>
    </w:p>
    <w:p w14:paraId="7CB37301" w14:textId="39FC581C" w:rsidR="008C6AB6" w:rsidRPr="004F594F" w:rsidRDefault="004F594F" w:rsidP="004F594F">
      <w:pPr>
        <w:pStyle w:val="Keterangan"/>
        <w:jc w:val="center"/>
        <w:rPr>
          <w:rFonts w:ascii="Times New Roman" w:hAnsi="Times New Roman" w:cs="Times New Roman"/>
          <w:i w:val="0"/>
          <w:iCs w:val="0"/>
          <w:sz w:val="22"/>
          <w:szCs w:val="22"/>
          <w:lang w:val="en-US"/>
        </w:rPr>
      </w:pPr>
      <w:r w:rsidRPr="004F594F">
        <w:rPr>
          <w:rFonts w:ascii="Times New Roman" w:hAnsi="Times New Roman" w:cs="Times New Roman"/>
          <w:i w:val="0"/>
          <w:iCs w:val="0"/>
          <w:sz w:val="22"/>
          <w:szCs w:val="22"/>
          <w:lang w:val="en-US"/>
        </w:rPr>
        <w:t>Gambar 5.3 Presentase Eror Pembacaan Sensor DHT11 per pengujian</w:t>
      </w:r>
    </w:p>
    <w:p w14:paraId="61B5045D" w14:textId="164D1C8A" w:rsidR="00397008" w:rsidRPr="00E90B8F" w:rsidRDefault="00397008" w:rsidP="00E90B8F">
      <w:pPr>
        <w:spacing w:after="0" w:line="360" w:lineRule="auto"/>
        <w:rPr>
          <w:rFonts w:ascii="Times New Roman" w:hAnsi="Times New Roman" w:cs="Times New Roman"/>
          <w:b/>
          <w:bCs/>
          <w:sz w:val="24"/>
          <w:szCs w:val="24"/>
          <w:lang w:val="en-US"/>
        </w:rPr>
      </w:pPr>
      <w:r w:rsidRPr="00E90B8F">
        <w:rPr>
          <w:rFonts w:ascii="Times New Roman" w:hAnsi="Times New Roman" w:cs="Times New Roman"/>
          <w:b/>
          <w:bCs/>
          <w:sz w:val="24"/>
          <w:szCs w:val="24"/>
          <w:lang w:val="en-US"/>
        </w:rPr>
        <w:t xml:space="preserve">Kesimpulan </w:t>
      </w:r>
    </w:p>
    <w:p w14:paraId="65896ED7" w14:textId="4F2B6B5C" w:rsidR="00E90B8F" w:rsidRPr="00E90B8F" w:rsidRDefault="00E90B8F" w:rsidP="00E90B8F">
      <w:pPr>
        <w:pStyle w:val="DaftarParagraf"/>
        <w:numPr>
          <w:ilvl w:val="0"/>
          <w:numId w:val="11"/>
        </w:numPr>
        <w:tabs>
          <w:tab w:val="left" w:pos="284"/>
        </w:tabs>
        <w:spacing w:after="0" w:line="360" w:lineRule="auto"/>
        <w:ind w:left="284" w:hanging="284"/>
        <w:rPr>
          <w:rFonts w:ascii="Times New Roman" w:eastAsia="Times New Roman" w:hAnsi="Times New Roman" w:cs="Times New Roman"/>
          <w:sz w:val="24"/>
          <w:szCs w:val="24"/>
          <w:lang w:eastAsia="id-ID"/>
        </w:rPr>
      </w:pPr>
      <w:r w:rsidRPr="00E90B8F">
        <w:rPr>
          <w:rFonts w:ascii="Times New Roman" w:eastAsia="Times New Roman" w:hAnsi="Times New Roman" w:cs="Times New Roman"/>
          <w:sz w:val="24"/>
          <w:szCs w:val="24"/>
          <w:lang w:eastAsia="id-ID"/>
        </w:rPr>
        <w:t xml:space="preserve">Sistem peringatan dini suhu dan kelembapan berbasis ESP32 berhasil dirancang dan diimplementasikan menggunakan sensor DHT11, LCD 16×2 I2C, buzzer, Telegram Bot, dan ThingSpeak sebagai sistem monitoring berbasis IoT. </w:t>
      </w:r>
    </w:p>
    <w:p w14:paraId="646E17E7" w14:textId="03A85215" w:rsidR="00E90B8F" w:rsidRPr="00E90B8F" w:rsidRDefault="00E90B8F" w:rsidP="00E90B8F">
      <w:pPr>
        <w:pStyle w:val="DaftarParagraf"/>
        <w:numPr>
          <w:ilvl w:val="0"/>
          <w:numId w:val="11"/>
        </w:numPr>
        <w:tabs>
          <w:tab w:val="left" w:pos="284"/>
        </w:tabs>
        <w:spacing w:after="0" w:line="360" w:lineRule="auto"/>
        <w:ind w:left="284" w:hanging="284"/>
        <w:rPr>
          <w:rFonts w:ascii="Times New Roman" w:eastAsia="Times New Roman" w:hAnsi="Times New Roman" w:cs="Times New Roman"/>
          <w:sz w:val="24"/>
          <w:szCs w:val="24"/>
          <w:lang w:eastAsia="id-ID"/>
        </w:rPr>
      </w:pPr>
      <w:r w:rsidRPr="00E90B8F">
        <w:rPr>
          <w:rFonts w:ascii="Times New Roman" w:eastAsia="Times New Roman" w:hAnsi="Times New Roman" w:cs="Times New Roman"/>
          <w:sz w:val="24"/>
          <w:szCs w:val="24"/>
          <w:lang w:eastAsia="id-ID"/>
        </w:rPr>
        <w:t xml:space="preserve">Sistem mampu mendeteksi suhu yang mencapai ambang batas </w:t>
      </w:r>
      <w:r w:rsidRPr="00E90B8F">
        <w:rPr>
          <w:rFonts w:ascii="Times New Roman" w:eastAsia="Times New Roman" w:hAnsi="Times New Roman" w:cs="Times New Roman"/>
          <w:b/>
          <w:bCs/>
          <w:sz w:val="24"/>
          <w:szCs w:val="24"/>
          <w:lang w:eastAsia="id-ID"/>
        </w:rPr>
        <w:t>35°C</w:t>
      </w:r>
      <w:r w:rsidRPr="00E90B8F">
        <w:rPr>
          <w:rFonts w:ascii="Times New Roman" w:eastAsia="Times New Roman" w:hAnsi="Times New Roman" w:cs="Times New Roman"/>
          <w:sz w:val="24"/>
          <w:szCs w:val="24"/>
          <w:lang w:eastAsia="id-ID"/>
        </w:rPr>
        <w:t xml:space="preserve"> dan memberikan peringatan secara otomatis melalui buzzer, LCD, serta notifikasi Telegram. </w:t>
      </w:r>
    </w:p>
    <w:p w14:paraId="425FC562" w14:textId="13E8D107" w:rsidR="008C6AB6" w:rsidRPr="004F594F" w:rsidRDefault="00E90B8F" w:rsidP="004F594F">
      <w:pPr>
        <w:pStyle w:val="DaftarParagraf"/>
        <w:numPr>
          <w:ilvl w:val="0"/>
          <w:numId w:val="11"/>
        </w:numPr>
        <w:tabs>
          <w:tab w:val="left" w:pos="284"/>
        </w:tabs>
        <w:spacing w:after="0" w:line="360" w:lineRule="auto"/>
        <w:ind w:left="284" w:hanging="284"/>
        <w:rPr>
          <w:rFonts w:ascii="Times New Roman" w:hAnsi="Times New Roman" w:cs="Times New Roman"/>
          <w:b/>
          <w:bCs/>
          <w:sz w:val="24"/>
          <w:szCs w:val="24"/>
          <w:lang w:val="en-US"/>
        </w:rPr>
      </w:pPr>
      <w:r w:rsidRPr="00E90B8F">
        <w:rPr>
          <w:rFonts w:ascii="Times New Roman" w:eastAsia="Times New Roman" w:hAnsi="Times New Roman" w:cs="Times New Roman"/>
          <w:sz w:val="24"/>
          <w:szCs w:val="24"/>
          <w:lang w:eastAsia="id-ID"/>
        </w:rPr>
        <w:t>Hasil pengujian menunjukkan akurasi sensor sebesar 93,90% untuk suhu dan 94,96% untuk kelembapan. Seluruh fungsi sistem berjalan sesuai rancangan dengan tingkat keberhasilan 100%, sehingga sistem layak digunakan sebagai sistem peringatan dini dan monitoring suhu serta kelembapan.</w:t>
      </w:r>
    </w:p>
    <w:p w14:paraId="7250ED95" w14:textId="21D78735" w:rsidR="004F594F" w:rsidRPr="001C24A6" w:rsidRDefault="004F594F" w:rsidP="004F594F">
      <w:pPr>
        <w:tabs>
          <w:tab w:val="left" w:pos="0"/>
        </w:tabs>
        <w:spacing w:after="200" w:line="360" w:lineRule="auto"/>
        <w:rPr>
          <w:rFonts w:ascii="Times New Roman" w:hAnsi="Times New Roman" w:cs="Times New Roman"/>
          <w:sz w:val="24"/>
          <w:szCs w:val="24"/>
          <w:lang w:val="en-US"/>
        </w:rPr>
      </w:pPr>
      <w:r w:rsidRPr="001C24A6">
        <w:rPr>
          <w:rFonts w:ascii="Times New Roman" w:hAnsi="Times New Roman" w:cs="Times New Roman"/>
          <w:sz w:val="24"/>
          <w:szCs w:val="24"/>
          <w:lang w:val="en-US"/>
        </w:rPr>
        <w:t xml:space="preserve">Daftar </w:t>
      </w:r>
      <w:proofErr w:type="gramStart"/>
      <w:r w:rsidRPr="001C24A6">
        <w:rPr>
          <w:rFonts w:ascii="Times New Roman" w:hAnsi="Times New Roman" w:cs="Times New Roman"/>
          <w:sz w:val="24"/>
          <w:szCs w:val="24"/>
          <w:lang w:val="en-US"/>
        </w:rPr>
        <w:t>Pustaka :</w:t>
      </w:r>
      <w:proofErr w:type="gramEnd"/>
    </w:p>
    <w:p w14:paraId="6CDE7F5A"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Akbar, F., &amp; Sugeng, S. (2021). Implementasi sistem monitoring suhu dan kelembapan ruangan penyimpanan obat berbasis Internet of Things (IoT) di Puskesmas Kecamatan Taman Sari Jakarta Barat. Jurnal Sosial Teknologi, 1(9). </w:t>
      </w:r>
      <w:hyperlink r:id="rId30" w:history="1">
        <w:r w:rsidRPr="001C24A6">
          <w:rPr>
            <w:rStyle w:val="Hyperlink"/>
            <w:rFonts w:ascii="Times New Roman" w:hAnsi="Times New Roman" w:cs="Times New Roman"/>
            <w:sz w:val="24"/>
            <w:szCs w:val="24"/>
          </w:rPr>
          <w:t>https://doi.org/10.59188/jurnalsostech.v1i9.198</w:t>
        </w:r>
      </w:hyperlink>
      <w:r w:rsidRPr="001C24A6">
        <w:rPr>
          <w:rFonts w:ascii="Times New Roman" w:hAnsi="Times New Roman" w:cs="Times New Roman"/>
          <w:sz w:val="24"/>
          <w:szCs w:val="24"/>
        </w:rPr>
        <w:t xml:space="preserve"> </w:t>
      </w:r>
    </w:p>
    <w:p w14:paraId="2EC89230"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DHT11 Technical Datasheet. (2018). Temperature and humidity sensor specification. Tersedia di: </w:t>
      </w:r>
      <w:hyperlink r:id="rId31" w:history="1">
        <w:r w:rsidRPr="001C24A6">
          <w:rPr>
            <w:rStyle w:val="Hyperlink"/>
            <w:rFonts w:ascii="Times New Roman" w:hAnsi="Times New Roman" w:cs="Times New Roman"/>
            <w:sz w:val="24"/>
            <w:szCs w:val="24"/>
          </w:rPr>
          <w:t>https://www.mouser.com/datasheet/2/758/DHT11-Technical-Data-Sheet-Translated-Version-1143054.pdf</w:t>
        </w:r>
      </w:hyperlink>
      <w:r w:rsidRPr="001C24A6">
        <w:rPr>
          <w:rFonts w:ascii="Times New Roman" w:hAnsi="Times New Roman" w:cs="Times New Roman"/>
          <w:sz w:val="24"/>
          <w:szCs w:val="24"/>
        </w:rPr>
        <w:t xml:space="preserve"> </w:t>
      </w:r>
    </w:p>
    <w:p w14:paraId="5F9D03E4"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Espressif Systems. (2020). ESP32 technical reference manual. Tersedia di: </w:t>
      </w:r>
      <w:hyperlink r:id="rId32" w:history="1">
        <w:r w:rsidRPr="001C24A6">
          <w:rPr>
            <w:rStyle w:val="Hyperlink"/>
            <w:rFonts w:ascii="Times New Roman" w:hAnsi="Times New Roman" w:cs="Times New Roman"/>
            <w:sz w:val="24"/>
            <w:szCs w:val="24"/>
          </w:rPr>
          <w:t>https://www.espressif.com/sites/default/files/documentation/esp32_technical_reference_manual_en.pdf</w:t>
        </w:r>
      </w:hyperlink>
      <w:r w:rsidRPr="001C24A6">
        <w:rPr>
          <w:rFonts w:ascii="Times New Roman" w:hAnsi="Times New Roman" w:cs="Times New Roman"/>
          <w:sz w:val="24"/>
          <w:szCs w:val="24"/>
        </w:rPr>
        <w:t xml:space="preserve"> </w:t>
      </w:r>
    </w:p>
    <w:p w14:paraId="25AB3478"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Ilmi, M. (2024). Sistem monitoring suhu dan kelembaban ruang server berbasis Internet of Things (IoT). Jurnal Mahasiswa Teknik Informatika, 5(2), 120–126. Tersedia di: </w:t>
      </w:r>
      <w:hyperlink r:id="rId33" w:history="1">
        <w:r w:rsidRPr="001C24A6">
          <w:rPr>
            <w:rStyle w:val="Hyperlink"/>
            <w:rFonts w:ascii="Times New Roman" w:hAnsi="Times New Roman" w:cs="Times New Roman"/>
            <w:sz w:val="24"/>
            <w:szCs w:val="24"/>
          </w:rPr>
          <w:t>https://journal.arteii.or.id/index.php/Saturnus/article/view/186</w:t>
        </w:r>
      </w:hyperlink>
    </w:p>
    <w:p w14:paraId="3408B5FD" w14:textId="77777777" w:rsidR="001C24A6" w:rsidRPr="001C24A6" w:rsidRDefault="001C24A6" w:rsidP="001C24A6">
      <w:pPr>
        <w:spacing w:after="0" w:line="240" w:lineRule="auto"/>
        <w:ind w:left="720" w:hanging="720"/>
        <w:rPr>
          <w:rFonts w:ascii="Times New Roman" w:hAnsi="Times New Roman" w:cs="Times New Roman"/>
          <w:sz w:val="24"/>
          <w:szCs w:val="24"/>
        </w:rPr>
      </w:pPr>
      <w:r w:rsidRPr="001C24A6">
        <w:rPr>
          <w:rFonts w:ascii="Times New Roman" w:hAnsi="Times New Roman" w:cs="Times New Roman"/>
          <w:sz w:val="24"/>
          <w:szCs w:val="24"/>
        </w:rPr>
        <w:t xml:space="preserve">Ivory, R. A., Kholis, N., Nurhayati, &amp; Baskoro, F. (2021). Review Penggunaan Sensor Suhu Terhadap Respon Pembacaan Skala pada Inkubator Bayi. Jurnal Teknik Elektro, 10(1), 185–194. </w:t>
      </w:r>
    </w:p>
    <w:p w14:paraId="4D3A6EF2"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lastRenderedPageBreak/>
        <w:t xml:space="preserve">Kristama, Y. S., &amp; Widiasari, I. R. (2022). Alat pendeteksi kebakaran dini berbasis Internet of Things (IoT) menggunakan NodeMCU dan Telegram. Jurnal Media Informatika Budidarma, 6(3), 1599. </w:t>
      </w:r>
      <w:hyperlink r:id="rId34" w:history="1">
        <w:r w:rsidRPr="001C24A6">
          <w:rPr>
            <w:rStyle w:val="Hyperlink"/>
            <w:rFonts w:ascii="Times New Roman" w:hAnsi="Times New Roman" w:cs="Times New Roman"/>
            <w:sz w:val="24"/>
            <w:szCs w:val="24"/>
          </w:rPr>
          <w:t>https://doi.org/10.30865/mib.v6i3.4445</w:t>
        </w:r>
      </w:hyperlink>
      <w:r w:rsidRPr="001C24A6">
        <w:rPr>
          <w:rFonts w:ascii="Times New Roman" w:hAnsi="Times New Roman" w:cs="Times New Roman"/>
          <w:sz w:val="24"/>
          <w:szCs w:val="24"/>
        </w:rPr>
        <w:t xml:space="preserve"> </w:t>
      </w:r>
    </w:p>
    <w:p w14:paraId="55BF110E"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Mahmudi, A., &amp; Faizin, M. (2024). Implementasi sistem monitoring suhu dan kelembaban berbasis IoT pada ruang produksi obat. Jurnal Sistem dan Teknologi Informasi, 6(1), 45–52. Tersedia di: </w:t>
      </w:r>
      <w:hyperlink r:id="rId35" w:history="1">
        <w:r w:rsidRPr="001C24A6">
          <w:rPr>
            <w:rStyle w:val="Hyperlink"/>
            <w:rFonts w:ascii="Times New Roman" w:hAnsi="Times New Roman" w:cs="Times New Roman"/>
            <w:sz w:val="24"/>
            <w:szCs w:val="24"/>
          </w:rPr>
          <w:t>https://jurnal.polsri.ac.id/index.php/jupiter/article/view/3662</w:t>
        </w:r>
      </w:hyperlink>
      <w:r w:rsidRPr="001C24A6">
        <w:rPr>
          <w:rFonts w:ascii="Times New Roman" w:hAnsi="Times New Roman" w:cs="Times New Roman"/>
          <w:sz w:val="24"/>
          <w:szCs w:val="24"/>
        </w:rPr>
        <w:t xml:space="preserve"> </w:t>
      </w:r>
    </w:p>
    <w:p w14:paraId="1DFE2971"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MathWorks. (2021). ThingSpeak documentation for IoT analytics platform. Tersedia di: </w:t>
      </w:r>
      <w:hyperlink r:id="rId36" w:history="1">
        <w:r w:rsidRPr="001C24A6">
          <w:rPr>
            <w:rStyle w:val="Hyperlink"/>
            <w:rFonts w:ascii="Times New Roman" w:hAnsi="Times New Roman" w:cs="Times New Roman"/>
            <w:sz w:val="24"/>
            <w:szCs w:val="24"/>
          </w:rPr>
          <w:t>https://www.mathworks.com/help/thingspeak/</w:t>
        </w:r>
      </w:hyperlink>
      <w:r w:rsidRPr="001C24A6">
        <w:rPr>
          <w:rFonts w:ascii="Times New Roman" w:hAnsi="Times New Roman" w:cs="Times New Roman"/>
          <w:sz w:val="24"/>
          <w:szCs w:val="24"/>
        </w:rPr>
        <w:t xml:space="preserve"> </w:t>
      </w:r>
    </w:p>
    <w:p w14:paraId="3A88A859"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Maulana, R. F., Ramadhan, M. A., Maharani, W., &amp; Maulana, M. I. (2023). Rancang bangun sistem monitoring suhu dan kelembapan berbasis IoT studi kasus ruang server ITTelkom Surabaya. Indonesian Journal of Multidisciplinary on Social and Technology, 1(3), 224–231. </w:t>
      </w:r>
      <w:hyperlink r:id="rId37" w:history="1">
        <w:r w:rsidRPr="001C24A6">
          <w:rPr>
            <w:rStyle w:val="Hyperlink"/>
            <w:rFonts w:ascii="Times New Roman" w:hAnsi="Times New Roman" w:cs="Times New Roman"/>
            <w:sz w:val="24"/>
            <w:szCs w:val="24"/>
          </w:rPr>
          <w:t>https://doi.org/10.31004/ijmst.v1i3.169</w:t>
        </w:r>
      </w:hyperlink>
    </w:p>
    <w:p w14:paraId="27AF1F12" w14:textId="77777777" w:rsidR="001C24A6" w:rsidRPr="001C24A6" w:rsidRDefault="001C24A6" w:rsidP="001C24A6">
      <w:pPr>
        <w:spacing w:after="0" w:line="240" w:lineRule="auto"/>
        <w:ind w:left="720" w:hanging="720"/>
        <w:rPr>
          <w:rFonts w:ascii="Times New Roman" w:hAnsi="Times New Roman" w:cs="Times New Roman"/>
          <w:sz w:val="24"/>
          <w:szCs w:val="24"/>
        </w:rPr>
      </w:pPr>
      <w:r w:rsidRPr="001C24A6">
        <w:rPr>
          <w:rFonts w:ascii="Times New Roman" w:hAnsi="Times New Roman" w:cs="Times New Roman"/>
          <w:sz w:val="24"/>
          <w:szCs w:val="24"/>
        </w:rPr>
        <w:t>Nur, V. B., Triyanto, D., &amp; Ristian, U. (2021). Sistem Pemantauan Tempat Penampungan Sampah Secara Realtime dengan Memanfaatkan Location Tracking Menggunakan Antarmuka Website. Coding: Jurnal Komputer dan Aplikasi, 9(3), 364–374.</w:t>
      </w:r>
    </w:p>
    <w:p w14:paraId="0447CCFC"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Parlika, R., &amp; Pratama, A. (2021). Pemanfaatan bot Telegram sebagai media informasi dan layanan akademik dengan metode webhook. Seminar Nasional &amp; Konferensi Ilmiah Sistem Informasi, Informatika &amp; Komunikasi. Tersedia di: </w:t>
      </w:r>
      <w:hyperlink r:id="rId38" w:history="1">
        <w:r w:rsidRPr="001C24A6">
          <w:rPr>
            <w:rStyle w:val="Hyperlink"/>
            <w:rFonts w:ascii="Times New Roman" w:hAnsi="Times New Roman" w:cs="Times New Roman"/>
            <w:sz w:val="24"/>
            <w:szCs w:val="24"/>
          </w:rPr>
          <w:t>https://publikasi.uyelindo.ac.id/index.php/semmau/article/view/255</w:t>
        </w:r>
      </w:hyperlink>
      <w:r w:rsidRPr="001C24A6">
        <w:rPr>
          <w:rFonts w:ascii="Times New Roman" w:hAnsi="Times New Roman" w:cs="Times New Roman"/>
          <w:sz w:val="24"/>
          <w:szCs w:val="24"/>
        </w:rPr>
        <w:t xml:space="preserve"> </w:t>
      </w:r>
    </w:p>
    <w:p w14:paraId="518F920C"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Prasetyo, D., &amp; Nugroho, A. (2022). Pengembangan sistem monitoring suhu dan kelembaban berbasis IoT menggunakan sensor DHT11. Jurnal Teknologi dan Informatika, 8(2), 75–82. Tersedia di: </w:t>
      </w:r>
      <w:hyperlink r:id="rId39" w:history="1">
        <w:r w:rsidRPr="001C24A6">
          <w:rPr>
            <w:rStyle w:val="Hyperlink"/>
            <w:rFonts w:ascii="Times New Roman" w:hAnsi="Times New Roman" w:cs="Times New Roman"/>
            <w:sz w:val="24"/>
            <w:szCs w:val="24"/>
          </w:rPr>
          <w:t>https://ejournal.unipma.ac.id/index.php/JUPITER/article/view/20689</w:t>
        </w:r>
      </w:hyperlink>
      <w:r w:rsidRPr="001C24A6">
        <w:rPr>
          <w:rFonts w:ascii="Times New Roman" w:hAnsi="Times New Roman" w:cs="Times New Roman"/>
          <w:sz w:val="24"/>
          <w:szCs w:val="24"/>
        </w:rPr>
        <w:t xml:space="preserve"> </w:t>
      </w:r>
    </w:p>
    <w:p w14:paraId="0BE2C089"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Putra, A. W., &amp; Pratama, S. (2025). Sistem alarm deteksi gerak berbasis IoT menggunakan sensor PIR dan ESP32 dengan notifikasi Telegram real-time. Jurnal Komputer Teknologi Informasi Sistem Komputer (JUKTISI). Tersedia di: </w:t>
      </w:r>
      <w:hyperlink r:id="rId40" w:history="1">
        <w:r w:rsidRPr="001C24A6">
          <w:rPr>
            <w:rStyle w:val="Hyperlink"/>
            <w:rFonts w:ascii="Times New Roman" w:hAnsi="Times New Roman" w:cs="Times New Roman"/>
            <w:sz w:val="24"/>
            <w:szCs w:val="24"/>
          </w:rPr>
          <w:t>https://ejurnal.lkpkaryaprima.id/index.php/juktisi/article/view/701</w:t>
        </w:r>
      </w:hyperlink>
    </w:p>
    <w:p w14:paraId="15010A02" w14:textId="77777777" w:rsidR="001C24A6" w:rsidRPr="001C24A6" w:rsidRDefault="001C24A6" w:rsidP="001C24A6">
      <w:pPr>
        <w:spacing w:after="0" w:line="240" w:lineRule="auto"/>
        <w:ind w:left="720" w:hanging="720"/>
        <w:rPr>
          <w:rFonts w:ascii="Times New Roman" w:hAnsi="Times New Roman" w:cs="Times New Roman"/>
          <w:sz w:val="24"/>
          <w:szCs w:val="24"/>
        </w:rPr>
      </w:pPr>
      <w:r w:rsidRPr="001C24A6">
        <w:rPr>
          <w:rFonts w:ascii="Times New Roman" w:hAnsi="Times New Roman" w:cs="Times New Roman"/>
          <w:sz w:val="24"/>
          <w:szCs w:val="24"/>
        </w:rPr>
        <w:t>Rachmawati, A. V., Dzulkiflih, &amp; Yantidewi, M. (2024). Analisis Kalibrasi Sensor BME280 dengan Pendekatan Regresi Linear pada Pengukuran Temperatur, Kelembaban Relatif, dan Titik Embun. Jurnal Kolaboratif Sains, 7(5), 1589–1597.</w:t>
      </w:r>
    </w:p>
    <w:p w14:paraId="63E9B814"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Saputra, H., &amp; Wibowo, S. (2021). Implementasi Internet of Things (IoT) untuk monitoring lingkungan berbasis mikrokontroler. Prosiding Seminar Nasional Teknologi Informasi, 3(1), 55–60. Tersedia di: </w:t>
      </w:r>
      <w:hyperlink r:id="rId41" w:history="1">
        <w:r w:rsidRPr="001C24A6">
          <w:rPr>
            <w:rStyle w:val="Hyperlink"/>
            <w:rFonts w:ascii="Times New Roman" w:hAnsi="Times New Roman" w:cs="Times New Roman"/>
            <w:sz w:val="24"/>
            <w:szCs w:val="24"/>
          </w:rPr>
          <w:t>https://ejurnal.itats.ac.id/semtik</w:t>
        </w:r>
      </w:hyperlink>
      <w:r w:rsidRPr="001C24A6">
        <w:rPr>
          <w:rFonts w:ascii="Times New Roman" w:hAnsi="Times New Roman" w:cs="Times New Roman"/>
          <w:sz w:val="24"/>
          <w:szCs w:val="24"/>
        </w:rPr>
        <w:t xml:space="preserve"> </w:t>
      </w:r>
    </w:p>
    <w:p w14:paraId="1847D0CD"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Siahaan, R. (2024). Perancangan sistem monitoring suhu dan kelembaban menggunakan ESP32 berbasis Arduino IoT Cloud. Jurnal Ampere, 9(1), 10–18. Tersedia di: </w:t>
      </w:r>
      <w:hyperlink r:id="rId42" w:history="1">
        <w:r w:rsidRPr="001C24A6">
          <w:rPr>
            <w:rStyle w:val="Hyperlink"/>
            <w:rFonts w:ascii="Times New Roman" w:hAnsi="Times New Roman" w:cs="Times New Roman"/>
            <w:sz w:val="24"/>
            <w:szCs w:val="24"/>
          </w:rPr>
          <w:t>https://journal.univpgripalembang.ac.id/index.php/ampere/article/view/16511</w:t>
        </w:r>
      </w:hyperlink>
      <w:r w:rsidRPr="001C24A6">
        <w:rPr>
          <w:rFonts w:ascii="Times New Roman" w:hAnsi="Times New Roman" w:cs="Times New Roman"/>
          <w:sz w:val="24"/>
          <w:szCs w:val="24"/>
        </w:rPr>
        <w:t xml:space="preserve"> </w:t>
      </w:r>
    </w:p>
    <w:p w14:paraId="162213C7"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Soeroso, H. (2018). Implementasi Telegram bot untuk proses automatisasi rekapan data menggunakan metode webhook. Jurnal Ilmu Komputer dan Bisnis (JIKB), 15(2), 202–213. </w:t>
      </w:r>
    </w:p>
    <w:p w14:paraId="345D81D3"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Stallings, W. (2015). Operating systems: Internals and design principles (8th ed.). Pearson Education. </w:t>
      </w:r>
    </w:p>
    <w:p w14:paraId="024A4EE7" w14:textId="77777777" w:rsidR="001C24A6" w:rsidRPr="001C24A6" w:rsidRDefault="001C24A6" w:rsidP="001C24A6">
      <w:pPr>
        <w:spacing w:after="0" w:line="240" w:lineRule="auto"/>
        <w:ind w:left="360" w:hanging="360"/>
        <w:rPr>
          <w:rFonts w:ascii="Times New Roman" w:hAnsi="Times New Roman" w:cs="Times New Roman"/>
          <w:sz w:val="24"/>
          <w:szCs w:val="24"/>
        </w:rPr>
      </w:pPr>
      <w:r w:rsidRPr="001C24A6">
        <w:rPr>
          <w:rFonts w:ascii="Times New Roman" w:hAnsi="Times New Roman" w:cs="Times New Roman"/>
          <w:sz w:val="24"/>
          <w:szCs w:val="24"/>
        </w:rPr>
        <w:t xml:space="preserve">Waluyo, A. F., &amp; Putra, T. R. (2023). Peringatan dini banjir berbasis Internet of Things (IoT) dan Telegram. Infotek Jurnal Informatika dan Teknologi. </w:t>
      </w:r>
    </w:p>
    <w:p w14:paraId="77C19FD3" w14:textId="77777777" w:rsidR="001C24A6" w:rsidRPr="001C24A6" w:rsidRDefault="001C24A6" w:rsidP="001C24A6">
      <w:pPr>
        <w:spacing w:after="0" w:line="240" w:lineRule="auto"/>
        <w:ind w:left="720" w:hanging="720"/>
        <w:rPr>
          <w:rFonts w:ascii="Times New Roman" w:hAnsi="Times New Roman" w:cs="Times New Roman"/>
          <w:sz w:val="24"/>
          <w:szCs w:val="24"/>
        </w:rPr>
      </w:pPr>
      <w:r w:rsidRPr="001C24A6">
        <w:rPr>
          <w:rFonts w:ascii="Times New Roman" w:hAnsi="Times New Roman" w:cs="Times New Roman"/>
          <w:sz w:val="24"/>
          <w:szCs w:val="24"/>
        </w:rPr>
        <w:t>Yuliani, Y., Suhendra, T., &amp; Kusuma, H. A. (2022). Analisis perbandingan akurasi pada sensor tekanan BMP280 dan BME280. Student Online Journal (SOJ) UMRAH-Teknik, 3(1), 31–37.</w:t>
      </w:r>
    </w:p>
    <w:p w14:paraId="5A1D4C6D"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3109DC39"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62523C63"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07E39F53"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4263E235"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0CE9E7CB"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046E16BD" w14:textId="77777777" w:rsidR="001C24A6" w:rsidRPr="001C24A6" w:rsidRDefault="001C24A6" w:rsidP="001C24A6">
      <w:pPr>
        <w:spacing w:after="0" w:line="240" w:lineRule="auto"/>
        <w:ind w:left="360" w:hanging="360"/>
        <w:rPr>
          <w:rFonts w:ascii="Times New Roman" w:hAnsi="Times New Roman" w:cs="Times New Roman"/>
          <w:sz w:val="24"/>
          <w:szCs w:val="24"/>
        </w:rPr>
      </w:pPr>
    </w:p>
    <w:p w14:paraId="646AB63F" w14:textId="77777777" w:rsidR="001C24A6" w:rsidRPr="001C24A6" w:rsidRDefault="001C24A6" w:rsidP="001C24A6">
      <w:pPr>
        <w:tabs>
          <w:tab w:val="left" w:pos="0"/>
        </w:tabs>
        <w:spacing w:after="0" w:line="240" w:lineRule="auto"/>
        <w:rPr>
          <w:rFonts w:ascii="Times New Roman" w:hAnsi="Times New Roman" w:cs="Times New Roman"/>
          <w:sz w:val="24"/>
          <w:szCs w:val="24"/>
          <w:lang w:val="en-US"/>
        </w:rPr>
      </w:pPr>
    </w:p>
    <w:p w14:paraId="50B54093" w14:textId="77777777" w:rsidR="008C6AB6" w:rsidRPr="001C24A6" w:rsidRDefault="008C6AB6" w:rsidP="001C24A6">
      <w:pPr>
        <w:tabs>
          <w:tab w:val="left" w:pos="0"/>
        </w:tabs>
        <w:spacing w:after="0" w:line="240" w:lineRule="auto"/>
        <w:rPr>
          <w:rFonts w:ascii="Times New Roman" w:hAnsi="Times New Roman" w:cs="Times New Roman"/>
          <w:sz w:val="24"/>
          <w:szCs w:val="24"/>
          <w:lang w:val="en-AU" w:eastAsia="zh-CN"/>
        </w:rPr>
      </w:pPr>
    </w:p>
    <w:sectPr w:rsidR="008C6AB6" w:rsidRPr="001C24A6" w:rsidSect="00F055EF">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B77E" w14:textId="77777777" w:rsidR="00CA05A9" w:rsidRDefault="00CA05A9" w:rsidP="009B0AF6">
      <w:pPr>
        <w:spacing w:after="0" w:line="240" w:lineRule="auto"/>
      </w:pPr>
      <w:r>
        <w:separator/>
      </w:r>
    </w:p>
  </w:endnote>
  <w:endnote w:type="continuationSeparator" w:id="0">
    <w:p w14:paraId="24094794" w14:textId="77777777" w:rsidR="00CA05A9" w:rsidRDefault="00CA05A9"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5002E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2CC26036"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1E0508" w:rsidRPr="00E77E97">
          <w:rPr>
            <w:rFonts w:ascii="Times New Roman" w:hAnsi="Times New Roman" w:cs="Times New Roman"/>
            <w:noProof/>
            <w:sz w:val="18"/>
            <w:szCs w:val="18"/>
            <w:lang w:val="fi-FI"/>
          </w:rPr>
          <w:t>Penulis Satu</w:t>
        </w:r>
        <w:r w:rsidR="001E0508" w:rsidRPr="00E77E97">
          <w:rPr>
            <w:rFonts w:ascii="Times New Roman" w:hAnsi="Times New Roman" w:cs="Times New Roman"/>
            <w:noProof/>
            <w:sz w:val="18"/>
            <w:szCs w:val="18"/>
            <w:vertAlign w:val="superscript"/>
            <w:lang w:val="fi-FI"/>
          </w:rPr>
          <w:t>1</w:t>
        </w:r>
        <w:r w:rsidR="001E0508" w:rsidRPr="00E77E97">
          <w:rPr>
            <w:rFonts w:ascii="Times New Roman" w:hAnsi="Times New Roman" w:cs="Times New Roman"/>
            <w:noProof/>
            <w:sz w:val="18"/>
            <w:szCs w:val="18"/>
            <w:lang w:val="fi-FI"/>
          </w:rPr>
          <w:t>, Penulis Dua</w:t>
        </w:r>
        <w:r w:rsidR="001E0508" w:rsidRPr="00E77E97">
          <w:rPr>
            <w:rFonts w:ascii="Times New Roman" w:hAnsi="Times New Roman" w:cs="Times New Roman"/>
            <w:noProof/>
            <w:sz w:val="18"/>
            <w:szCs w:val="18"/>
            <w:vertAlign w:val="superscript"/>
            <w:lang w:val="fi-FI"/>
          </w:rPr>
          <w:t>2</w:t>
        </w:r>
        <w:r w:rsidR="001E0508" w:rsidRPr="00E77E97">
          <w:rPr>
            <w:rFonts w:ascii="Times New Roman" w:hAnsi="Times New Roman" w:cs="Times New Roman"/>
            <w:noProof/>
            <w:sz w:val="18"/>
            <w:szCs w:val="18"/>
            <w:lang w:val="fi-FI"/>
          </w:rPr>
          <w:t>, Penulis Tiga</w:t>
        </w:r>
        <w:r w:rsidR="001E0508" w:rsidRPr="00E77E97">
          <w:rPr>
            <w:rFonts w:ascii="Times New Roman" w:hAnsi="Times New Roman" w:cs="Times New Roman"/>
            <w:noProof/>
            <w:sz w:val="18"/>
            <w:szCs w:val="18"/>
            <w:vertAlign w:val="superscript"/>
            <w:lang w:val="fi-FI"/>
          </w:rPr>
          <w:t>3</w:t>
        </w:r>
        <w:r w:rsidR="001E0508" w:rsidRPr="00E77E97">
          <w:rPr>
            <w:rFonts w:ascii="Times New Roman" w:hAnsi="Times New Roman" w:cs="Times New Roman"/>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3EBE" w14:textId="77777777" w:rsidR="00CA05A9" w:rsidRDefault="00CA05A9" w:rsidP="009B0AF6">
      <w:pPr>
        <w:spacing w:after="0" w:line="240" w:lineRule="auto"/>
      </w:pPr>
      <w:r>
        <w:separator/>
      </w:r>
    </w:p>
  </w:footnote>
  <w:footnote w:type="continuationSeparator" w:id="0">
    <w:p w14:paraId="4BCD1A4E" w14:textId="77777777" w:rsidR="00CA05A9" w:rsidRDefault="00CA05A9"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C4B0" w14:textId="763CF677" w:rsidR="00BF597D" w:rsidRPr="00DF7C28" w:rsidRDefault="006F20C0" w:rsidP="00471F0C">
    <w:pPr>
      <w:pStyle w:val="Header"/>
      <w:tabs>
        <w:tab w:val="clear" w:pos="4513"/>
        <w:tab w:val="center" w:pos="4253"/>
      </w:tabs>
      <w:rPr>
        <w:rFonts w:cs="Segoe UI"/>
        <w:i/>
        <w:iCs/>
        <w:sz w:val="20"/>
      </w:rPr>
    </w:pPr>
    <w:r w:rsidRPr="00E77E97">
      <w:rPr>
        <w:rFonts w:ascii="Times New Roman" w:hAnsi="Times New Roman" w:cs="Times New Roman"/>
        <w:i/>
        <w:iCs/>
        <w:sz w:val="20"/>
      </w:rPr>
      <w:t xml:space="preserve">Prosiding Seminar Nasional </w:t>
    </w:r>
    <w:r w:rsidR="00680481">
      <w:rPr>
        <w:rFonts w:ascii="Times New Roman" w:hAnsi="Times New Roman" w:cs="Times New Roman"/>
        <w:i/>
        <w:iCs/>
        <w:sz w:val="20"/>
      </w:rPr>
      <w:t>Rekatek</w:t>
    </w:r>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257B" w14:textId="4069BA8C" w:rsidR="00E109A4" w:rsidRPr="00E77E97" w:rsidRDefault="00E109A4">
    <w:pPr>
      <w:pStyle w:val="Header"/>
      <w:rPr>
        <w:rFonts w:ascii="Times New Roman" w:hAnsi="Times New Roman" w:cs="Times New Roman"/>
      </w:rPr>
    </w:pPr>
    <w:r w:rsidRPr="00E77E97">
      <w:rPr>
        <w:rFonts w:ascii="Times New Roman" w:hAnsi="Times New Roman" w:cs="Times New Roman"/>
        <w:i/>
        <w:iCs/>
        <w:sz w:val="20"/>
      </w:rPr>
      <w:t>Prosiding Seminar Nasional</w:t>
    </w:r>
    <w:r w:rsidR="00E77E97" w:rsidRPr="00E77E97">
      <w:rPr>
        <w:rFonts w:ascii="Times New Roman" w:hAnsi="Times New Roman" w:cs="Times New Roman"/>
        <w:i/>
        <w:iCs/>
        <w:sz w:val="20"/>
      </w:rPr>
      <w:t xml:space="preserve"> Rekatek</w:t>
    </w:r>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06C7875"/>
    <w:multiLevelType w:val="multilevel"/>
    <w:tmpl w:val="F34C5F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382876"/>
    <w:multiLevelType w:val="multilevel"/>
    <w:tmpl w:val="3BACA3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Judul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42876898"/>
    <w:multiLevelType w:val="hybridMultilevel"/>
    <w:tmpl w:val="DE2033BE"/>
    <w:lvl w:ilvl="0" w:tplc="0409000F">
      <w:start w:val="1"/>
      <w:numFmt w:val="decimal"/>
      <w:lvlText w:val="%1."/>
      <w:lvlJc w:val="left"/>
      <w:pPr>
        <w:ind w:left="1151" w:hanging="360"/>
      </w:pPr>
    </w:lvl>
    <w:lvl w:ilvl="1" w:tplc="04090019" w:tentative="1">
      <w:start w:val="1"/>
      <w:numFmt w:val="lowerLetter"/>
      <w:lvlText w:val="%2."/>
      <w:lvlJc w:val="left"/>
      <w:pPr>
        <w:ind w:left="1871" w:hanging="360"/>
      </w:pPr>
    </w:lvl>
    <w:lvl w:ilvl="2" w:tplc="0409001B">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abstractNum w:abstractNumId="6"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 w15:restartNumberingAfterBreak="0">
    <w:nsid w:val="63F15C55"/>
    <w:multiLevelType w:val="hybridMultilevel"/>
    <w:tmpl w:val="E89060AA"/>
    <w:lvl w:ilvl="0" w:tplc="314230D6">
      <w:numFmt w:val="bullet"/>
      <w:lvlText w:val=""/>
      <w:lvlJc w:val="left"/>
      <w:pPr>
        <w:ind w:left="820" w:hanging="4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687D5F02"/>
    <w:multiLevelType w:val="hybridMultilevel"/>
    <w:tmpl w:val="5448E7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2113351831">
    <w:abstractNumId w:val="8"/>
  </w:num>
  <w:num w:numId="2" w16cid:durableId="1207567643">
    <w:abstractNumId w:val="11"/>
  </w:num>
  <w:num w:numId="3" w16cid:durableId="1045719379">
    <w:abstractNumId w:val="7"/>
  </w:num>
  <w:num w:numId="4" w16cid:durableId="1895658309">
    <w:abstractNumId w:val="0"/>
  </w:num>
  <w:num w:numId="5" w16cid:durableId="32191756">
    <w:abstractNumId w:val="4"/>
  </w:num>
  <w:num w:numId="6" w16cid:durableId="620384959">
    <w:abstractNumId w:val="3"/>
  </w:num>
  <w:num w:numId="7" w16cid:durableId="267322567">
    <w:abstractNumId w:val="1"/>
  </w:num>
  <w:num w:numId="8" w16cid:durableId="1162693977">
    <w:abstractNumId w:val="6"/>
  </w:num>
  <w:num w:numId="9" w16cid:durableId="1513127">
    <w:abstractNumId w:val="2"/>
  </w:num>
  <w:num w:numId="10" w16cid:durableId="650908617">
    <w:abstractNumId w:val="5"/>
  </w:num>
  <w:num w:numId="11" w16cid:durableId="348990455">
    <w:abstractNumId w:val="10"/>
  </w:num>
  <w:num w:numId="12" w16cid:durableId="198084564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5FBA"/>
    <w:rsid w:val="00051066"/>
    <w:rsid w:val="000620B4"/>
    <w:rsid w:val="00093544"/>
    <w:rsid w:val="00096FB9"/>
    <w:rsid w:val="000A165F"/>
    <w:rsid w:val="000A1AC4"/>
    <w:rsid w:val="000C49B6"/>
    <w:rsid w:val="000D3C86"/>
    <w:rsid w:val="000E0525"/>
    <w:rsid w:val="000F3985"/>
    <w:rsid w:val="000F6A14"/>
    <w:rsid w:val="00100027"/>
    <w:rsid w:val="0010607A"/>
    <w:rsid w:val="0011388C"/>
    <w:rsid w:val="0014656D"/>
    <w:rsid w:val="00147D80"/>
    <w:rsid w:val="00151806"/>
    <w:rsid w:val="001538AE"/>
    <w:rsid w:val="00163AC5"/>
    <w:rsid w:val="00163C49"/>
    <w:rsid w:val="00176015"/>
    <w:rsid w:val="0018166C"/>
    <w:rsid w:val="00182758"/>
    <w:rsid w:val="001A17A4"/>
    <w:rsid w:val="001A247A"/>
    <w:rsid w:val="001A5D8E"/>
    <w:rsid w:val="001A6456"/>
    <w:rsid w:val="001C24A6"/>
    <w:rsid w:val="001C62FB"/>
    <w:rsid w:val="001D43CD"/>
    <w:rsid w:val="001E0508"/>
    <w:rsid w:val="001E2A35"/>
    <w:rsid w:val="00211E52"/>
    <w:rsid w:val="0021752E"/>
    <w:rsid w:val="00235098"/>
    <w:rsid w:val="0023748A"/>
    <w:rsid w:val="00241D17"/>
    <w:rsid w:val="00241DE7"/>
    <w:rsid w:val="00243347"/>
    <w:rsid w:val="002558A8"/>
    <w:rsid w:val="002558BC"/>
    <w:rsid w:val="00257DD8"/>
    <w:rsid w:val="00275A5B"/>
    <w:rsid w:val="0029081B"/>
    <w:rsid w:val="00290F9F"/>
    <w:rsid w:val="00292BDD"/>
    <w:rsid w:val="002A35DB"/>
    <w:rsid w:val="002D6D99"/>
    <w:rsid w:val="0030179B"/>
    <w:rsid w:val="00301FA5"/>
    <w:rsid w:val="0031156F"/>
    <w:rsid w:val="00321FEA"/>
    <w:rsid w:val="00322759"/>
    <w:rsid w:val="003243EB"/>
    <w:rsid w:val="00326B23"/>
    <w:rsid w:val="00332E82"/>
    <w:rsid w:val="00334F49"/>
    <w:rsid w:val="0035390E"/>
    <w:rsid w:val="00354464"/>
    <w:rsid w:val="003563B0"/>
    <w:rsid w:val="00361A98"/>
    <w:rsid w:val="003627F5"/>
    <w:rsid w:val="003961E7"/>
    <w:rsid w:val="00397008"/>
    <w:rsid w:val="003975A6"/>
    <w:rsid w:val="003A4408"/>
    <w:rsid w:val="003C789C"/>
    <w:rsid w:val="003E1FC4"/>
    <w:rsid w:val="00413286"/>
    <w:rsid w:val="00417363"/>
    <w:rsid w:val="004202AE"/>
    <w:rsid w:val="00421218"/>
    <w:rsid w:val="00421533"/>
    <w:rsid w:val="004312F6"/>
    <w:rsid w:val="004355E5"/>
    <w:rsid w:val="004403D6"/>
    <w:rsid w:val="00444A0A"/>
    <w:rsid w:val="00450179"/>
    <w:rsid w:val="00471F0C"/>
    <w:rsid w:val="00474AE8"/>
    <w:rsid w:val="00476608"/>
    <w:rsid w:val="004773E5"/>
    <w:rsid w:val="004815DD"/>
    <w:rsid w:val="004842DE"/>
    <w:rsid w:val="004865A9"/>
    <w:rsid w:val="00491740"/>
    <w:rsid w:val="004B1346"/>
    <w:rsid w:val="004B1370"/>
    <w:rsid w:val="004B46D0"/>
    <w:rsid w:val="004B7C52"/>
    <w:rsid w:val="004F594F"/>
    <w:rsid w:val="005040E7"/>
    <w:rsid w:val="00521D13"/>
    <w:rsid w:val="00531EC0"/>
    <w:rsid w:val="005362BB"/>
    <w:rsid w:val="00550BFE"/>
    <w:rsid w:val="00555188"/>
    <w:rsid w:val="00570515"/>
    <w:rsid w:val="00581638"/>
    <w:rsid w:val="00587FB4"/>
    <w:rsid w:val="0059044B"/>
    <w:rsid w:val="005B7859"/>
    <w:rsid w:val="005C6A72"/>
    <w:rsid w:val="005D710E"/>
    <w:rsid w:val="005E1485"/>
    <w:rsid w:val="00613274"/>
    <w:rsid w:val="006269EE"/>
    <w:rsid w:val="00633241"/>
    <w:rsid w:val="006658E1"/>
    <w:rsid w:val="00673184"/>
    <w:rsid w:val="00676A1B"/>
    <w:rsid w:val="00680481"/>
    <w:rsid w:val="006C4E0C"/>
    <w:rsid w:val="006E284D"/>
    <w:rsid w:val="006F0069"/>
    <w:rsid w:val="006F01E4"/>
    <w:rsid w:val="006F20C0"/>
    <w:rsid w:val="0071791D"/>
    <w:rsid w:val="00732CD5"/>
    <w:rsid w:val="00746981"/>
    <w:rsid w:val="007677D4"/>
    <w:rsid w:val="00781E21"/>
    <w:rsid w:val="00786671"/>
    <w:rsid w:val="00791DA9"/>
    <w:rsid w:val="007921CE"/>
    <w:rsid w:val="00793342"/>
    <w:rsid w:val="00795B7F"/>
    <w:rsid w:val="007A5163"/>
    <w:rsid w:val="007B39CF"/>
    <w:rsid w:val="007C0C23"/>
    <w:rsid w:val="007E21D6"/>
    <w:rsid w:val="007E2E95"/>
    <w:rsid w:val="007E54F7"/>
    <w:rsid w:val="007F039E"/>
    <w:rsid w:val="007F4435"/>
    <w:rsid w:val="00815958"/>
    <w:rsid w:val="008220DF"/>
    <w:rsid w:val="0082505A"/>
    <w:rsid w:val="00846F89"/>
    <w:rsid w:val="00866359"/>
    <w:rsid w:val="00886EB8"/>
    <w:rsid w:val="00891C46"/>
    <w:rsid w:val="008A53F7"/>
    <w:rsid w:val="008B13FE"/>
    <w:rsid w:val="008C6AB6"/>
    <w:rsid w:val="00916A24"/>
    <w:rsid w:val="00935A9E"/>
    <w:rsid w:val="009411E0"/>
    <w:rsid w:val="00942C5B"/>
    <w:rsid w:val="00950641"/>
    <w:rsid w:val="00955050"/>
    <w:rsid w:val="00963B42"/>
    <w:rsid w:val="009818BC"/>
    <w:rsid w:val="00981BE4"/>
    <w:rsid w:val="00985560"/>
    <w:rsid w:val="009903E0"/>
    <w:rsid w:val="00992BA8"/>
    <w:rsid w:val="009A51FB"/>
    <w:rsid w:val="009A7FF4"/>
    <w:rsid w:val="009B0AF6"/>
    <w:rsid w:val="009B21E3"/>
    <w:rsid w:val="009D47EA"/>
    <w:rsid w:val="00A00056"/>
    <w:rsid w:val="00A032AC"/>
    <w:rsid w:val="00A24B83"/>
    <w:rsid w:val="00A27CED"/>
    <w:rsid w:val="00A34F12"/>
    <w:rsid w:val="00A36B0A"/>
    <w:rsid w:val="00A373E7"/>
    <w:rsid w:val="00A476D3"/>
    <w:rsid w:val="00A5161A"/>
    <w:rsid w:val="00A61E28"/>
    <w:rsid w:val="00A62B33"/>
    <w:rsid w:val="00A71EE2"/>
    <w:rsid w:val="00A8692C"/>
    <w:rsid w:val="00A93261"/>
    <w:rsid w:val="00AA1DA5"/>
    <w:rsid w:val="00AC334E"/>
    <w:rsid w:val="00AD7C4B"/>
    <w:rsid w:val="00AE7498"/>
    <w:rsid w:val="00B0079C"/>
    <w:rsid w:val="00B024E4"/>
    <w:rsid w:val="00B10DC2"/>
    <w:rsid w:val="00B34841"/>
    <w:rsid w:val="00B34CDD"/>
    <w:rsid w:val="00B36507"/>
    <w:rsid w:val="00B44F4B"/>
    <w:rsid w:val="00B61CFF"/>
    <w:rsid w:val="00B908C0"/>
    <w:rsid w:val="00B92C31"/>
    <w:rsid w:val="00BA38E8"/>
    <w:rsid w:val="00BB1200"/>
    <w:rsid w:val="00BB15DC"/>
    <w:rsid w:val="00BC32E6"/>
    <w:rsid w:val="00BE12F5"/>
    <w:rsid w:val="00BF597D"/>
    <w:rsid w:val="00C00D09"/>
    <w:rsid w:val="00C01350"/>
    <w:rsid w:val="00C11D99"/>
    <w:rsid w:val="00C227C9"/>
    <w:rsid w:val="00C34D18"/>
    <w:rsid w:val="00C36D2B"/>
    <w:rsid w:val="00C3750D"/>
    <w:rsid w:val="00C478FE"/>
    <w:rsid w:val="00C47AC1"/>
    <w:rsid w:val="00C556F2"/>
    <w:rsid w:val="00C56906"/>
    <w:rsid w:val="00C676AF"/>
    <w:rsid w:val="00C67D77"/>
    <w:rsid w:val="00C7085A"/>
    <w:rsid w:val="00CA05A9"/>
    <w:rsid w:val="00CA262F"/>
    <w:rsid w:val="00CA2F3D"/>
    <w:rsid w:val="00CB3BDB"/>
    <w:rsid w:val="00CE0180"/>
    <w:rsid w:val="00D41142"/>
    <w:rsid w:val="00D5237D"/>
    <w:rsid w:val="00D6096C"/>
    <w:rsid w:val="00D616BE"/>
    <w:rsid w:val="00D62F9E"/>
    <w:rsid w:val="00D805CE"/>
    <w:rsid w:val="00D81C23"/>
    <w:rsid w:val="00D85C13"/>
    <w:rsid w:val="00D8693F"/>
    <w:rsid w:val="00D9104A"/>
    <w:rsid w:val="00D95354"/>
    <w:rsid w:val="00DA181C"/>
    <w:rsid w:val="00DB151D"/>
    <w:rsid w:val="00DC346D"/>
    <w:rsid w:val="00DC7B88"/>
    <w:rsid w:val="00DD211D"/>
    <w:rsid w:val="00DD753D"/>
    <w:rsid w:val="00DE2320"/>
    <w:rsid w:val="00DE5E45"/>
    <w:rsid w:val="00DF7C28"/>
    <w:rsid w:val="00E02EE7"/>
    <w:rsid w:val="00E05BB1"/>
    <w:rsid w:val="00E109A4"/>
    <w:rsid w:val="00E13A38"/>
    <w:rsid w:val="00E3722F"/>
    <w:rsid w:val="00E37C1B"/>
    <w:rsid w:val="00E42C27"/>
    <w:rsid w:val="00E52628"/>
    <w:rsid w:val="00E538A0"/>
    <w:rsid w:val="00E77E97"/>
    <w:rsid w:val="00E81B09"/>
    <w:rsid w:val="00E854CC"/>
    <w:rsid w:val="00E90B8F"/>
    <w:rsid w:val="00EA7010"/>
    <w:rsid w:val="00EA7E75"/>
    <w:rsid w:val="00EB308B"/>
    <w:rsid w:val="00EB4AEC"/>
    <w:rsid w:val="00ED73C9"/>
    <w:rsid w:val="00EE3948"/>
    <w:rsid w:val="00EF065F"/>
    <w:rsid w:val="00EF2199"/>
    <w:rsid w:val="00EF2B40"/>
    <w:rsid w:val="00EF4AC3"/>
    <w:rsid w:val="00F055EF"/>
    <w:rsid w:val="00F25459"/>
    <w:rsid w:val="00F41977"/>
    <w:rsid w:val="00F47AF5"/>
    <w:rsid w:val="00F54B09"/>
    <w:rsid w:val="00F61991"/>
    <w:rsid w:val="00F6451B"/>
    <w:rsid w:val="00F80DE0"/>
    <w:rsid w:val="00F91DA0"/>
    <w:rsid w:val="00FF1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Judul1">
    <w:name w:val="heading 1"/>
    <w:basedOn w:val="Normal"/>
    <w:next w:val="Normal"/>
    <w:link w:val="Judul1K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Judul2">
    <w:name w:val="heading 2"/>
    <w:basedOn w:val="Normal"/>
    <w:next w:val="Normal"/>
    <w:link w:val="Judul2K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Judul3">
    <w:name w:val="heading 3"/>
    <w:basedOn w:val="Normal"/>
    <w:next w:val="Normal"/>
    <w:link w:val="Judul3K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Judul4">
    <w:name w:val="heading 4"/>
    <w:basedOn w:val="Normal"/>
    <w:next w:val="Normal"/>
    <w:link w:val="Judul4K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9B0AF6"/>
    <w:pPr>
      <w:tabs>
        <w:tab w:val="center" w:pos="4513"/>
        <w:tab w:val="right" w:pos="9026"/>
      </w:tabs>
      <w:spacing w:after="0" w:line="240" w:lineRule="auto"/>
    </w:pPr>
  </w:style>
  <w:style w:type="character" w:customStyle="1" w:styleId="HeaderKAR">
    <w:name w:val="Header KAR"/>
    <w:basedOn w:val="FontParagrafDefault"/>
    <w:link w:val="Header"/>
    <w:uiPriority w:val="99"/>
    <w:rsid w:val="009B0AF6"/>
  </w:style>
  <w:style w:type="paragraph" w:styleId="Footer">
    <w:name w:val="footer"/>
    <w:basedOn w:val="Normal"/>
    <w:link w:val="FooterKAR"/>
    <w:uiPriority w:val="99"/>
    <w:unhideWhenUsed/>
    <w:rsid w:val="009B0AF6"/>
    <w:pPr>
      <w:tabs>
        <w:tab w:val="center" w:pos="4513"/>
        <w:tab w:val="right" w:pos="9026"/>
      </w:tabs>
      <w:spacing w:after="0" w:line="240" w:lineRule="auto"/>
    </w:pPr>
  </w:style>
  <w:style w:type="character" w:customStyle="1" w:styleId="FooterKAR">
    <w:name w:val="Footer KAR"/>
    <w:basedOn w:val="FontParagrafDefault"/>
    <w:link w:val="Footer"/>
    <w:uiPriority w:val="99"/>
    <w:rsid w:val="009B0AF6"/>
  </w:style>
  <w:style w:type="character" w:styleId="Hyperlink">
    <w:name w:val="Hyperlink"/>
    <w:basedOn w:val="FontParagrafDefault"/>
    <w:uiPriority w:val="99"/>
    <w:unhideWhenUsed/>
    <w:rsid w:val="00F61991"/>
    <w:rPr>
      <w:color w:val="0563C1" w:themeColor="hyperlink"/>
      <w:u w:val="single"/>
    </w:rPr>
  </w:style>
  <w:style w:type="character" w:customStyle="1" w:styleId="Judul1KAR">
    <w:name w:val="Judul 1 KAR"/>
    <w:basedOn w:val="FontParagrafDefault"/>
    <w:link w:val="Judul1"/>
    <w:uiPriority w:val="9"/>
    <w:rsid w:val="005B7859"/>
    <w:rPr>
      <w:rFonts w:asciiTheme="majorHAnsi" w:eastAsiaTheme="majorEastAsia" w:hAnsiTheme="majorHAnsi" w:cstheme="majorBidi"/>
      <w:color w:val="2E74B5" w:themeColor="accent1" w:themeShade="BF"/>
      <w:sz w:val="32"/>
      <w:szCs w:val="32"/>
    </w:rPr>
  </w:style>
  <w:style w:type="table" w:styleId="KisiTabel">
    <w:name w:val="Table Grid"/>
    <w:basedOn w:val="Tabel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Penekanan">
    <w:name w:val="Emphasis"/>
    <w:basedOn w:val="FontParagrafDefault"/>
    <w:uiPriority w:val="20"/>
    <w:qFormat/>
    <w:rsid w:val="00B34841"/>
    <w:rPr>
      <w:i/>
      <w:iCs/>
    </w:rPr>
  </w:style>
  <w:style w:type="character" w:styleId="Kuat">
    <w:name w:val="Strong"/>
    <w:basedOn w:val="FontParagrafDefault"/>
    <w:uiPriority w:val="22"/>
    <w:qFormat/>
    <w:rsid w:val="00147D80"/>
    <w:rPr>
      <w:b/>
      <w:bCs/>
    </w:rPr>
  </w:style>
  <w:style w:type="paragraph" w:styleId="DaftarParagraf">
    <w:name w:val="List Paragraph"/>
    <w:aliases w:val="kepala,skripsi,Body Text Char1,Char Char2,List Paragraph2,List Paragraph1,spasi 2 taiiii,Body of text,heading 3"/>
    <w:basedOn w:val="Normal"/>
    <w:link w:val="DaftarParagrafKAR"/>
    <w:uiPriority w:val="1"/>
    <w:qFormat/>
    <w:rsid w:val="00C676AF"/>
    <w:pPr>
      <w:spacing w:after="200" w:line="276" w:lineRule="auto"/>
      <w:ind w:left="720"/>
      <w:contextualSpacing/>
    </w:pPr>
  </w:style>
  <w:style w:type="character" w:customStyle="1" w:styleId="DaftarParagrafKAR">
    <w:name w:val="Daftar Paragraf KAR"/>
    <w:aliases w:val="kepala KAR,skripsi KAR,Body Text Char1 KAR,Char Char2 KAR,List Paragraph2 KAR,List Paragraph1 KAR,spasi 2 taiiii KAR,Body of text KAR,heading 3 KAR"/>
    <w:basedOn w:val="FontParagrafDefault"/>
    <w:link w:val="DaftarParagraf"/>
    <w:uiPriority w:val="34"/>
    <w:qFormat/>
    <w:locked/>
    <w:rsid w:val="00C676AF"/>
  </w:style>
  <w:style w:type="paragraph" w:styleId="TeksIsi">
    <w:name w:val="Body Text"/>
    <w:basedOn w:val="Normal"/>
    <w:link w:val="TeksIsiK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TeksIsiKAR">
    <w:name w:val="Teks Isi KAR"/>
    <w:basedOn w:val="FontParagrafDefault"/>
    <w:link w:val="TeksIsi"/>
    <w:uiPriority w:val="1"/>
    <w:rsid w:val="00C36D2B"/>
    <w:rPr>
      <w:rFonts w:ascii="Arial" w:eastAsia="Arial" w:hAnsi="Arial" w:cs="Arial"/>
      <w:lang w:val="en-GB"/>
    </w:rPr>
  </w:style>
  <w:style w:type="paragraph" w:styleId="TeksBalon">
    <w:name w:val="Balloon Text"/>
    <w:basedOn w:val="Normal"/>
    <w:link w:val="TeksBalonKAR"/>
    <w:uiPriority w:val="99"/>
    <w:semiHidden/>
    <w:unhideWhenUsed/>
    <w:rsid w:val="00C36D2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36D2B"/>
    <w:rPr>
      <w:rFonts w:ascii="Tahoma" w:hAnsi="Tahoma" w:cs="Tahoma"/>
      <w:sz w:val="16"/>
      <w:szCs w:val="16"/>
    </w:rPr>
  </w:style>
  <w:style w:type="character" w:styleId="SebutanYangBelumTerselesaikan">
    <w:name w:val="Unresolved Mention"/>
    <w:basedOn w:val="FontParagrafDefault"/>
    <w:uiPriority w:val="99"/>
    <w:semiHidden/>
    <w:unhideWhenUsed/>
    <w:rsid w:val="001E0508"/>
    <w:rPr>
      <w:color w:val="605E5C"/>
      <w:shd w:val="clear" w:color="auto" w:fill="E1DFDD"/>
    </w:rPr>
  </w:style>
  <w:style w:type="character" w:customStyle="1" w:styleId="Judul3KAR">
    <w:name w:val="Judul 3 KAR"/>
    <w:basedOn w:val="FontParagrafDefault"/>
    <w:link w:val="Judul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TidakAdaDaftar"/>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FontParagrafDefault"/>
    <w:rsid w:val="001E0508"/>
  </w:style>
  <w:style w:type="character" w:customStyle="1" w:styleId="longtext">
    <w:name w:val="long_text"/>
    <w:basedOn w:val="FontParagrafDefault"/>
    <w:rsid w:val="001E0508"/>
  </w:style>
  <w:style w:type="character" w:customStyle="1" w:styleId="mediumtext">
    <w:name w:val="medium_text"/>
    <w:basedOn w:val="FontParagrafDefault"/>
    <w:rsid w:val="001E0508"/>
  </w:style>
  <w:style w:type="character" w:customStyle="1" w:styleId="Judul2KAR">
    <w:name w:val="Judul 2 KAR"/>
    <w:basedOn w:val="FontParagrafDefault"/>
    <w:link w:val="Judul2"/>
    <w:uiPriority w:val="9"/>
    <w:rsid w:val="00955050"/>
    <w:rPr>
      <w:rFonts w:ascii="Segoe UI" w:eastAsiaTheme="majorEastAsia" w:hAnsi="Segoe UI" w:cstheme="majorBidi"/>
      <w:b/>
      <w:i/>
      <w:sz w:val="24"/>
      <w:szCs w:val="26"/>
    </w:rPr>
  </w:style>
  <w:style w:type="character" w:customStyle="1" w:styleId="Judul4KAR">
    <w:name w:val="Judul 4 KAR"/>
    <w:basedOn w:val="FontParagrafDefault"/>
    <w:link w:val="Judul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paragraph" w:customStyle="1" w:styleId="isselectedend">
    <w:name w:val="isselectedend"/>
    <w:basedOn w:val="Normal"/>
    <w:rsid w:val="003563B0"/>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paragraph" w:styleId="Keterangan">
    <w:name w:val="caption"/>
    <w:basedOn w:val="Normal"/>
    <w:next w:val="Normal"/>
    <w:uiPriority w:val="35"/>
    <w:unhideWhenUsed/>
    <w:qFormat/>
    <w:rsid w:val="000F6A14"/>
    <w:pPr>
      <w:spacing w:after="200" w:line="240" w:lineRule="auto"/>
    </w:pPr>
    <w:rPr>
      <w:i/>
      <w:iCs/>
      <w:color w:val="44546A" w:themeColor="text2"/>
      <w:sz w:val="18"/>
      <w:szCs w:val="18"/>
    </w:rPr>
  </w:style>
  <w:style w:type="paragraph" w:styleId="TidakAdaSpasi">
    <w:name w:val="No Spacing"/>
    <w:uiPriority w:val="1"/>
    <w:qFormat/>
    <w:rsid w:val="003961E7"/>
    <w:pPr>
      <w:spacing w:after="0" w:line="240" w:lineRule="auto"/>
      <w:jc w:val="both"/>
    </w:pPr>
    <w:rPr>
      <w:rFonts w:ascii="Segoe UI" w:hAnsi="Segoe UI"/>
    </w:rPr>
  </w:style>
  <w:style w:type="paragraph" w:styleId="z-AtasdariFormulir">
    <w:name w:val="HTML Top of Form"/>
    <w:basedOn w:val="Normal"/>
    <w:next w:val="Normal"/>
    <w:link w:val="z-AtasdariFormulirKAR"/>
    <w:hidden/>
    <w:uiPriority w:val="99"/>
    <w:semiHidden/>
    <w:unhideWhenUsed/>
    <w:rsid w:val="004355E5"/>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AtasdariFormulirKAR">
    <w:name w:val="z-Atas dari Formulir KAR"/>
    <w:basedOn w:val="FontParagrafDefault"/>
    <w:link w:val="z-AtasdariFormulir"/>
    <w:uiPriority w:val="99"/>
    <w:semiHidden/>
    <w:rsid w:val="004355E5"/>
    <w:rPr>
      <w:rFonts w:ascii="Arial" w:eastAsia="Times New Roman" w:hAnsi="Arial" w:cs="Arial"/>
      <w:vanish/>
      <w:sz w:val="16"/>
      <w:szCs w:val="16"/>
      <w:lang w:eastAsia="id-ID"/>
    </w:rPr>
  </w:style>
  <w:style w:type="paragraph" w:customStyle="1" w:styleId="placeholder">
    <w:name w:val="placeholder"/>
    <w:basedOn w:val="Normal"/>
    <w:rsid w:val="004355E5"/>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paragraph" w:styleId="z-BawahdariFormulir">
    <w:name w:val="HTML Bottom of Form"/>
    <w:basedOn w:val="Normal"/>
    <w:next w:val="Normal"/>
    <w:link w:val="z-BawahdariFormulirKAR"/>
    <w:hidden/>
    <w:uiPriority w:val="99"/>
    <w:semiHidden/>
    <w:unhideWhenUsed/>
    <w:rsid w:val="004355E5"/>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awahdariFormulirKAR">
    <w:name w:val="z-Bawah dari Formulir KAR"/>
    <w:basedOn w:val="FontParagrafDefault"/>
    <w:link w:val="z-BawahdariFormulir"/>
    <w:uiPriority w:val="99"/>
    <w:semiHidden/>
    <w:rsid w:val="004355E5"/>
    <w:rPr>
      <w:rFonts w:ascii="Arial" w:eastAsia="Times New Roman" w:hAnsi="Arial" w:cs="Arial"/>
      <w:vanish/>
      <w:sz w:val="16"/>
      <w:szCs w:val="16"/>
      <w:lang w:eastAsia="id-ID"/>
    </w:rPr>
  </w:style>
  <w:style w:type="paragraph" w:customStyle="1" w:styleId="pdq2pgselectionanchorcontainer">
    <w:name w:val="pdq2pg_selectionanchorcontainer"/>
    <w:basedOn w:val="Normal"/>
    <w:rsid w:val="00397008"/>
    <w:pPr>
      <w:spacing w:before="100" w:beforeAutospacing="1" w:after="100" w:afterAutospacing="1" w:line="240" w:lineRule="auto"/>
      <w:jc w:val="left"/>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7340">
      <w:bodyDiv w:val="1"/>
      <w:marLeft w:val="0"/>
      <w:marRight w:val="0"/>
      <w:marTop w:val="0"/>
      <w:marBottom w:val="0"/>
      <w:divBdr>
        <w:top w:val="none" w:sz="0" w:space="0" w:color="auto"/>
        <w:left w:val="none" w:sz="0" w:space="0" w:color="auto"/>
        <w:bottom w:val="none" w:sz="0" w:space="0" w:color="auto"/>
        <w:right w:val="none" w:sz="0" w:space="0" w:color="auto"/>
      </w:divBdr>
      <w:divsChild>
        <w:div w:id="1311058819">
          <w:marLeft w:val="0"/>
          <w:marRight w:val="0"/>
          <w:marTop w:val="0"/>
          <w:marBottom w:val="0"/>
          <w:divBdr>
            <w:top w:val="none" w:sz="0" w:space="0" w:color="auto"/>
            <w:left w:val="none" w:sz="0" w:space="0" w:color="auto"/>
            <w:bottom w:val="none" w:sz="0" w:space="0" w:color="auto"/>
            <w:right w:val="none" w:sz="0" w:space="0" w:color="auto"/>
          </w:divBdr>
          <w:divsChild>
            <w:div w:id="2031754404">
              <w:marLeft w:val="0"/>
              <w:marRight w:val="0"/>
              <w:marTop w:val="0"/>
              <w:marBottom w:val="0"/>
              <w:divBdr>
                <w:top w:val="none" w:sz="0" w:space="0" w:color="auto"/>
                <w:left w:val="none" w:sz="0" w:space="0" w:color="auto"/>
                <w:bottom w:val="none" w:sz="0" w:space="0" w:color="auto"/>
                <w:right w:val="none" w:sz="0" w:space="0" w:color="auto"/>
              </w:divBdr>
              <w:divsChild>
                <w:div w:id="1501122008">
                  <w:marLeft w:val="0"/>
                  <w:marRight w:val="0"/>
                  <w:marTop w:val="0"/>
                  <w:marBottom w:val="0"/>
                  <w:divBdr>
                    <w:top w:val="none" w:sz="0" w:space="0" w:color="auto"/>
                    <w:left w:val="none" w:sz="0" w:space="0" w:color="auto"/>
                    <w:bottom w:val="none" w:sz="0" w:space="0" w:color="auto"/>
                    <w:right w:val="none" w:sz="0" w:space="0" w:color="auto"/>
                  </w:divBdr>
                  <w:divsChild>
                    <w:div w:id="60562049">
                      <w:marLeft w:val="0"/>
                      <w:marRight w:val="0"/>
                      <w:marTop w:val="0"/>
                      <w:marBottom w:val="0"/>
                      <w:divBdr>
                        <w:top w:val="none" w:sz="0" w:space="0" w:color="auto"/>
                        <w:left w:val="none" w:sz="0" w:space="0" w:color="auto"/>
                        <w:bottom w:val="none" w:sz="0" w:space="0" w:color="auto"/>
                        <w:right w:val="none" w:sz="0" w:space="0" w:color="auto"/>
                      </w:divBdr>
                      <w:divsChild>
                        <w:div w:id="1615595587">
                          <w:marLeft w:val="0"/>
                          <w:marRight w:val="0"/>
                          <w:marTop w:val="0"/>
                          <w:marBottom w:val="0"/>
                          <w:divBdr>
                            <w:top w:val="none" w:sz="0" w:space="0" w:color="auto"/>
                            <w:left w:val="none" w:sz="0" w:space="0" w:color="auto"/>
                            <w:bottom w:val="none" w:sz="0" w:space="0" w:color="auto"/>
                            <w:right w:val="none" w:sz="0" w:space="0" w:color="auto"/>
                          </w:divBdr>
                          <w:divsChild>
                            <w:div w:id="1192188713">
                              <w:marLeft w:val="0"/>
                              <w:marRight w:val="0"/>
                              <w:marTop w:val="0"/>
                              <w:marBottom w:val="0"/>
                              <w:divBdr>
                                <w:top w:val="none" w:sz="0" w:space="0" w:color="auto"/>
                                <w:left w:val="none" w:sz="0" w:space="0" w:color="auto"/>
                                <w:bottom w:val="none" w:sz="0" w:space="0" w:color="auto"/>
                                <w:right w:val="none" w:sz="0" w:space="0" w:color="auto"/>
                              </w:divBdr>
                              <w:divsChild>
                                <w:div w:id="1533224604">
                                  <w:marLeft w:val="0"/>
                                  <w:marRight w:val="0"/>
                                  <w:marTop w:val="0"/>
                                  <w:marBottom w:val="0"/>
                                  <w:divBdr>
                                    <w:top w:val="none" w:sz="0" w:space="0" w:color="auto"/>
                                    <w:left w:val="none" w:sz="0" w:space="0" w:color="auto"/>
                                    <w:bottom w:val="none" w:sz="0" w:space="0" w:color="auto"/>
                                    <w:right w:val="none" w:sz="0" w:space="0" w:color="auto"/>
                                  </w:divBdr>
                                  <w:divsChild>
                                    <w:div w:id="1129740505">
                                      <w:marLeft w:val="0"/>
                                      <w:marRight w:val="0"/>
                                      <w:marTop w:val="0"/>
                                      <w:marBottom w:val="0"/>
                                      <w:divBdr>
                                        <w:top w:val="none" w:sz="0" w:space="0" w:color="auto"/>
                                        <w:left w:val="none" w:sz="0" w:space="0" w:color="auto"/>
                                        <w:bottom w:val="none" w:sz="0" w:space="0" w:color="auto"/>
                                        <w:right w:val="none" w:sz="0" w:space="0" w:color="auto"/>
                                      </w:divBdr>
                                      <w:divsChild>
                                        <w:div w:id="1954511242">
                                          <w:marLeft w:val="0"/>
                                          <w:marRight w:val="0"/>
                                          <w:marTop w:val="0"/>
                                          <w:marBottom w:val="0"/>
                                          <w:divBdr>
                                            <w:top w:val="none" w:sz="0" w:space="0" w:color="auto"/>
                                            <w:left w:val="none" w:sz="0" w:space="0" w:color="auto"/>
                                            <w:bottom w:val="none" w:sz="0" w:space="0" w:color="auto"/>
                                            <w:right w:val="none" w:sz="0" w:space="0" w:color="auto"/>
                                          </w:divBdr>
                                          <w:divsChild>
                                            <w:div w:id="19438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8853853">
          <w:marLeft w:val="0"/>
          <w:marRight w:val="0"/>
          <w:marTop w:val="0"/>
          <w:marBottom w:val="0"/>
          <w:divBdr>
            <w:top w:val="none" w:sz="0" w:space="0" w:color="auto"/>
            <w:left w:val="none" w:sz="0" w:space="0" w:color="auto"/>
            <w:bottom w:val="none" w:sz="0" w:space="0" w:color="auto"/>
            <w:right w:val="none" w:sz="0" w:space="0" w:color="auto"/>
          </w:divBdr>
          <w:divsChild>
            <w:div w:id="1273703342">
              <w:marLeft w:val="0"/>
              <w:marRight w:val="0"/>
              <w:marTop w:val="0"/>
              <w:marBottom w:val="0"/>
              <w:divBdr>
                <w:top w:val="none" w:sz="0" w:space="0" w:color="auto"/>
                <w:left w:val="none" w:sz="0" w:space="0" w:color="auto"/>
                <w:bottom w:val="none" w:sz="0" w:space="0" w:color="auto"/>
                <w:right w:val="none" w:sz="0" w:space="0" w:color="auto"/>
              </w:divBdr>
              <w:divsChild>
                <w:div w:id="1868634496">
                  <w:marLeft w:val="0"/>
                  <w:marRight w:val="0"/>
                  <w:marTop w:val="0"/>
                  <w:marBottom w:val="0"/>
                  <w:divBdr>
                    <w:top w:val="none" w:sz="0" w:space="0" w:color="auto"/>
                    <w:left w:val="none" w:sz="0" w:space="0" w:color="auto"/>
                    <w:bottom w:val="none" w:sz="0" w:space="0" w:color="auto"/>
                    <w:right w:val="none" w:sz="0" w:space="0" w:color="auto"/>
                  </w:divBdr>
                  <w:divsChild>
                    <w:div w:id="971134498">
                      <w:marLeft w:val="0"/>
                      <w:marRight w:val="0"/>
                      <w:marTop w:val="0"/>
                      <w:marBottom w:val="0"/>
                      <w:divBdr>
                        <w:top w:val="none" w:sz="0" w:space="0" w:color="auto"/>
                        <w:left w:val="none" w:sz="0" w:space="0" w:color="auto"/>
                        <w:bottom w:val="none" w:sz="0" w:space="0" w:color="auto"/>
                        <w:right w:val="none" w:sz="0" w:space="0" w:color="auto"/>
                      </w:divBdr>
                      <w:divsChild>
                        <w:div w:id="1255675003">
                          <w:marLeft w:val="0"/>
                          <w:marRight w:val="0"/>
                          <w:marTop w:val="0"/>
                          <w:marBottom w:val="0"/>
                          <w:divBdr>
                            <w:top w:val="none" w:sz="0" w:space="0" w:color="auto"/>
                            <w:left w:val="none" w:sz="0" w:space="0" w:color="auto"/>
                            <w:bottom w:val="none" w:sz="0" w:space="0" w:color="auto"/>
                            <w:right w:val="none" w:sz="0" w:space="0" w:color="auto"/>
                          </w:divBdr>
                          <w:divsChild>
                            <w:div w:id="199322670">
                              <w:marLeft w:val="0"/>
                              <w:marRight w:val="0"/>
                              <w:marTop w:val="0"/>
                              <w:marBottom w:val="0"/>
                              <w:divBdr>
                                <w:top w:val="none" w:sz="0" w:space="0" w:color="auto"/>
                                <w:left w:val="none" w:sz="0" w:space="0" w:color="auto"/>
                                <w:bottom w:val="none" w:sz="0" w:space="0" w:color="auto"/>
                                <w:right w:val="none" w:sz="0" w:space="0" w:color="auto"/>
                              </w:divBdr>
                              <w:divsChild>
                                <w:div w:id="1012025099">
                                  <w:marLeft w:val="0"/>
                                  <w:marRight w:val="0"/>
                                  <w:marTop w:val="0"/>
                                  <w:marBottom w:val="0"/>
                                  <w:divBdr>
                                    <w:top w:val="none" w:sz="0" w:space="0" w:color="auto"/>
                                    <w:left w:val="none" w:sz="0" w:space="0" w:color="auto"/>
                                    <w:bottom w:val="none" w:sz="0" w:space="0" w:color="auto"/>
                                    <w:right w:val="none" w:sz="0" w:space="0" w:color="auto"/>
                                  </w:divBdr>
                                  <w:divsChild>
                                    <w:div w:id="1631397649">
                                      <w:marLeft w:val="0"/>
                                      <w:marRight w:val="0"/>
                                      <w:marTop w:val="0"/>
                                      <w:marBottom w:val="0"/>
                                      <w:divBdr>
                                        <w:top w:val="none" w:sz="0" w:space="0" w:color="auto"/>
                                        <w:left w:val="none" w:sz="0" w:space="0" w:color="auto"/>
                                        <w:bottom w:val="none" w:sz="0" w:space="0" w:color="auto"/>
                                        <w:right w:val="none" w:sz="0" w:space="0" w:color="auto"/>
                                      </w:divBdr>
                                      <w:divsChild>
                                        <w:div w:id="1442529494">
                                          <w:marLeft w:val="0"/>
                                          <w:marRight w:val="0"/>
                                          <w:marTop w:val="0"/>
                                          <w:marBottom w:val="0"/>
                                          <w:divBdr>
                                            <w:top w:val="none" w:sz="0" w:space="0" w:color="auto"/>
                                            <w:left w:val="none" w:sz="0" w:space="0" w:color="auto"/>
                                            <w:bottom w:val="none" w:sz="0" w:space="0" w:color="auto"/>
                                            <w:right w:val="none" w:sz="0" w:space="0" w:color="auto"/>
                                          </w:divBdr>
                                          <w:divsChild>
                                            <w:div w:id="514810252">
                                              <w:marLeft w:val="0"/>
                                              <w:marRight w:val="0"/>
                                              <w:marTop w:val="0"/>
                                              <w:marBottom w:val="0"/>
                                              <w:divBdr>
                                                <w:top w:val="none" w:sz="0" w:space="0" w:color="auto"/>
                                                <w:left w:val="none" w:sz="0" w:space="0" w:color="auto"/>
                                                <w:bottom w:val="none" w:sz="0" w:space="0" w:color="auto"/>
                                                <w:right w:val="none" w:sz="0" w:space="0" w:color="auto"/>
                                              </w:divBdr>
                                              <w:divsChild>
                                                <w:div w:id="657659035">
                                                  <w:marLeft w:val="0"/>
                                                  <w:marRight w:val="0"/>
                                                  <w:marTop w:val="0"/>
                                                  <w:marBottom w:val="0"/>
                                                  <w:divBdr>
                                                    <w:top w:val="none" w:sz="0" w:space="0" w:color="auto"/>
                                                    <w:left w:val="none" w:sz="0" w:space="0" w:color="auto"/>
                                                    <w:bottom w:val="none" w:sz="0" w:space="0" w:color="auto"/>
                                                    <w:right w:val="none" w:sz="0" w:space="0" w:color="auto"/>
                                                  </w:divBdr>
                                                  <w:divsChild>
                                                    <w:div w:id="118694782">
                                                      <w:marLeft w:val="0"/>
                                                      <w:marRight w:val="0"/>
                                                      <w:marTop w:val="0"/>
                                                      <w:marBottom w:val="0"/>
                                                      <w:divBdr>
                                                        <w:top w:val="none" w:sz="0" w:space="0" w:color="auto"/>
                                                        <w:left w:val="none" w:sz="0" w:space="0" w:color="auto"/>
                                                        <w:bottom w:val="none" w:sz="0" w:space="0" w:color="auto"/>
                                                        <w:right w:val="none" w:sz="0" w:space="0" w:color="auto"/>
                                                      </w:divBdr>
                                                      <w:divsChild>
                                                        <w:div w:id="12340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373655">
      <w:bodyDiv w:val="1"/>
      <w:marLeft w:val="0"/>
      <w:marRight w:val="0"/>
      <w:marTop w:val="0"/>
      <w:marBottom w:val="0"/>
      <w:divBdr>
        <w:top w:val="none" w:sz="0" w:space="0" w:color="auto"/>
        <w:left w:val="none" w:sz="0" w:space="0" w:color="auto"/>
        <w:bottom w:val="none" w:sz="0" w:space="0" w:color="auto"/>
        <w:right w:val="none" w:sz="0" w:space="0" w:color="auto"/>
      </w:divBdr>
    </w:div>
    <w:div w:id="471557855">
      <w:bodyDiv w:val="1"/>
      <w:marLeft w:val="0"/>
      <w:marRight w:val="0"/>
      <w:marTop w:val="0"/>
      <w:marBottom w:val="0"/>
      <w:divBdr>
        <w:top w:val="none" w:sz="0" w:space="0" w:color="auto"/>
        <w:left w:val="none" w:sz="0" w:space="0" w:color="auto"/>
        <w:bottom w:val="none" w:sz="0" w:space="0" w:color="auto"/>
        <w:right w:val="none" w:sz="0" w:space="0" w:color="auto"/>
      </w:divBdr>
      <w:divsChild>
        <w:div w:id="1855531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518602">
      <w:bodyDiv w:val="1"/>
      <w:marLeft w:val="0"/>
      <w:marRight w:val="0"/>
      <w:marTop w:val="0"/>
      <w:marBottom w:val="0"/>
      <w:divBdr>
        <w:top w:val="none" w:sz="0" w:space="0" w:color="auto"/>
        <w:left w:val="none" w:sz="0" w:space="0" w:color="auto"/>
        <w:bottom w:val="none" w:sz="0" w:space="0" w:color="auto"/>
        <w:right w:val="none" w:sz="0" w:space="0" w:color="auto"/>
      </w:divBdr>
    </w:div>
    <w:div w:id="723676954">
      <w:bodyDiv w:val="1"/>
      <w:marLeft w:val="0"/>
      <w:marRight w:val="0"/>
      <w:marTop w:val="0"/>
      <w:marBottom w:val="0"/>
      <w:divBdr>
        <w:top w:val="none" w:sz="0" w:space="0" w:color="auto"/>
        <w:left w:val="none" w:sz="0" w:space="0" w:color="auto"/>
        <w:bottom w:val="none" w:sz="0" w:space="0" w:color="auto"/>
        <w:right w:val="none" w:sz="0" w:space="0" w:color="auto"/>
      </w:divBdr>
    </w:div>
    <w:div w:id="1284651771">
      <w:bodyDiv w:val="1"/>
      <w:marLeft w:val="0"/>
      <w:marRight w:val="0"/>
      <w:marTop w:val="0"/>
      <w:marBottom w:val="0"/>
      <w:divBdr>
        <w:top w:val="none" w:sz="0" w:space="0" w:color="auto"/>
        <w:left w:val="none" w:sz="0" w:space="0" w:color="auto"/>
        <w:bottom w:val="none" w:sz="0" w:space="0" w:color="auto"/>
        <w:right w:val="none" w:sz="0" w:space="0" w:color="auto"/>
      </w:divBdr>
    </w:div>
    <w:div w:id="1333530208">
      <w:bodyDiv w:val="1"/>
      <w:marLeft w:val="0"/>
      <w:marRight w:val="0"/>
      <w:marTop w:val="0"/>
      <w:marBottom w:val="0"/>
      <w:divBdr>
        <w:top w:val="none" w:sz="0" w:space="0" w:color="auto"/>
        <w:left w:val="none" w:sz="0" w:space="0" w:color="auto"/>
        <w:bottom w:val="none" w:sz="0" w:space="0" w:color="auto"/>
        <w:right w:val="none" w:sz="0" w:space="0" w:color="auto"/>
      </w:divBdr>
    </w:div>
    <w:div w:id="161710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ejournal.unipma.ac.id/index.php/JUPITER/article/view/20689" TargetMode="External"/><Relationship Id="rId21" Type="http://schemas.openxmlformats.org/officeDocument/2006/relationships/image" Target="media/image9.png"/><Relationship Id="rId34" Type="http://schemas.openxmlformats.org/officeDocument/2006/relationships/hyperlink" Target="https://doi.org/10.30865/mib.v6i3.4445" TargetMode="External"/><Relationship Id="rId42" Type="http://schemas.openxmlformats.org/officeDocument/2006/relationships/hyperlink" Target="https://journal.univpgripalembang.ac.id/index.php/ampere/article/view/1651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s://ejurnal.itats.ac.id/semt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s://www.espressif.com/sites/default/files/documentation/esp32_technical_reference_manual_en.pdf" TargetMode="External"/><Relationship Id="rId37" Type="http://schemas.openxmlformats.org/officeDocument/2006/relationships/hyperlink" Target="https://doi.org/10.31004/ijmst.v1i3.169" TargetMode="External"/><Relationship Id="rId40" Type="http://schemas.openxmlformats.org/officeDocument/2006/relationships/hyperlink" Target="https://ejurnal.lkpkaryaprima.id/index.php/juktisi/article/view/701"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mathworks.com/help/thingspeak/"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s://www.mouser.com/datasheet/2/758/DHT11-Technical-Data-Sheet-Translated-Version-1143054.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ick.allu14@gmail.comf"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doi.org/10.59188/jurnalsostech.v1i9.198" TargetMode="External"/><Relationship Id="rId35" Type="http://schemas.openxmlformats.org/officeDocument/2006/relationships/hyperlink" Target="https://jurnal.polsri.ac.id/index.php/jupiter/article/view/3662" TargetMode="External"/><Relationship Id="rId43" Type="http://schemas.openxmlformats.org/officeDocument/2006/relationships/fontTable" Target="fontTable.xml"/><Relationship Id="rId8" Type="http://schemas.openxmlformats.org/officeDocument/2006/relationships/hyperlink" Target="mailto:charnia25rapa@gmail.co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journal.arteii.or.id/index.php/Saturnus/article/view/186" TargetMode="External"/><Relationship Id="rId38" Type="http://schemas.openxmlformats.org/officeDocument/2006/relationships/hyperlink" Target="https://publikasi.uyelindo.ac.id/index.php/semmau/article/view/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15</Pages>
  <Words>4100</Words>
  <Characters>23374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 Office User</cp:lastModifiedBy>
  <cp:revision>8</cp:revision>
  <cp:lastPrinted>2026-02-03T04:02:00Z</cp:lastPrinted>
  <dcterms:created xsi:type="dcterms:W3CDTF">2026-08-12T07:58:00Z</dcterms:created>
  <dcterms:modified xsi:type="dcterms:W3CDTF">2026-08-12T11:10:00Z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